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50" w:rsidRDefault="00DE3770">
      <w:r w:rsidRPr="008F5480">
        <w:rPr>
          <w:rFonts w:ascii="Arial" w:hAnsi="Arial" w:cs="Arial"/>
          <w:noProof/>
          <w:lang w:eastAsia="en-ZA"/>
        </w:rPr>
        <w:drawing>
          <wp:anchor distT="0" distB="0" distL="114300" distR="114300" simplePos="0" relativeHeight="251660288" behindDoc="0" locked="0" layoutInCell="1" allowOverlap="1" wp14:anchorId="0915A3C1" wp14:editId="1E37E20E">
            <wp:simplePos x="0" y="0"/>
            <wp:positionH relativeFrom="column">
              <wp:posOffset>-123825</wp:posOffset>
            </wp:positionH>
            <wp:positionV relativeFrom="paragraph">
              <wp:posOffset>0</wp:posOffset>
            </wp:positionV>
            <wp:extent cx="3014980" cy="9867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BI logo - 300 dpi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4980" cy="986790"/>
                    </a:xfrm>
                    <a:prstGeom prst="rect">
                      <a:avLst/>
                    </a:prstGeom>
                  </pic:spPr>
                </pic:pic>
              </a:graphicData>
            </a:graphic>
            <wp14:sizeRelH relativeFrom="page">
              <wp14:pctWidth>0</wp14:pctWidth>
            </wp14:sizeRelH>
            <wp14:sizeRelV relativeFrom="page">
              <wp14:pctHeight>0</wp14:pctHeight>
            </wp14:sizeRelV>
          </wp:anchor>
        </w:drawing>
      </w:r>
    </w:p>
    <w:p w:rsidR="00FB5D50" w:rsidRDefault="00FB5D50"/>
    <w:p w:rsidR="00582BEB" w:rsidRDefault="00582BEB" w:rsidP="009F242E">
      <w:pPr>
        <w:spacing w:before="60" w:after="60" w:line="240" w:lineRule="auto"/>
        <w:jc w:val="center"/>
        <w:rPr>
          <w:rFonts w:ascii="Arial" w:hAnsi="Arial" w:cs="Arial"/>
          <w:b/>
          <w:sz w:val="20"/>
          <w:szCs w:val="20"/>
        </w:rPr>
      </w:pPr>
    </w:p>
    <w:p w:rsidR="00582BEB" w:rsidRDefault="00582BEB" w:rsidP="009F242E">
      <w:pPr>
        <w:spacing w:before="60" w:after="60" w:line="240" w:lineRule="auto"/>
        <w:jc w:val="center"/>
        <w:rPr>
          <w:rFonts w:ascii="Arial" w:hAnsi="Arial" w:cs="Arial"/>
          <w:b/>
          <w:sz w:val="20"/>
          <w:szCs w:val="20"/>
        </w:rPr>
      </w:pPr>
    </w:p>
    <w:p w:rsidR="00582BEB" w:rsidRDefault="00582BEB" w:rsidP="009F242E">
      <w:pPr>
        <w:spacing w:before="60" w:after="60" w:line="240" w:lineRule="auto"/>
        <w:jc w:val="center"/>
        <w:rPr>
          <w:rFonts w:ascii="Arial" w:hAnsi="Arial" w:cs="Arial"/>
          <w:b/>
          <w:sz w:val="20"/>
          <w:szCs w:val="20"/>
        </w:rPr>
      </w:pPr>
    </w:p>
    <w:p w:rsidR="00FB5D50" w:rsidRPr="009F242E" w:rsidRDefault="00FB5D50" w:rsidP="009F242E">
      <w:pPr>
        <w:spacing w:before="60" w:after="60" w:line="240" w:lineRule="auto"/>
        <w:jc w:val="center"/>
        <w:rPr>
          <w:rFonts w:ascii="Arial" w:hAnsi="Arial" w:cs="Arial"/>
          <w:b/>
          <w:sz w:val="20"/>
          <w:szCs w:val="20"/>
        </w:rPr>
      </w:pPr>
      <w:r w:rsidRPr="009F242E">
        <w:rPr>
          <w:rFonts w:ascii="Arial" w:hAnsi="Arial" w:cs="Arial"/>
          <w:b/>
          <w:sz w:val="20"/>
          <w:szCs w:val="20"/>
        </w:rPr>
        <w:t>Call for Quotations</w:t>
      </w:r>
    </w:p>
    <w:p w:rsidR="00FB5D50" w:rsidRPr="009F242E" w:rsidRDefault="00FB5D50" w:rsidP="009F242E">
      <w:pPr>
        <w:spacing w:before="60" w:after="60" w:line="240" w:lineRule="auto"/>
        <w:jc w:val="center"/>
        <w:rPr>
          <w:rFonts w:ascii="Arial" w:hAnsi="Arial" w:cs="Arial"/>
          <w:b/>
          <w:sz w:val="20"/>
          <w:szCs w:val="20"/>
        </w:rPr>
      </w:pPr>
    </w:p>
    <w:p w:rsidR="00FB5D50" w:rsidRPr="009F242E" w:rsidRDefault="00FB5D50" w:rsidP="009F242E">
      <w:pPr>
        <w:spacing w:before="60" w:after="60" w:line="240" w:lineRule="auto"/>
        <w:jc w:val="center"/>
        <w:rPr>
          <w:rFonts w:ascii="Arial" w:hAnsi="Arial" w:cs="Arial"/>
          <w:b/>
          <w:sz w:val="20"/>
          <w:szCs w:val="20"/>
        </w:rPr>
      </w:pPr>
      <w:r w:rsidRPr="009F242E">
        <w:rPr>
          <w:rFonts w:ascii="Arial" w:hAnsi="Arial" w:cs="Arial"/>
          <w:b/>
          <w:sz w:val="20"/>
          <w:szCs w:val="20"/>
        </w:rPr>
        <w:t>Terms of Reference:</w:t>
      </w:r>
    </w:p>
    <w:p w:rsidR="00A003B2" w:rsidRPr="009F242E" w:rsidRDefault="00E61AB5" w:rsidP="00A003B2">
      <w:pPr>
        <w:spacing w:before="60" w:after="60" w:line="240" w:lineRule="auto"/>
        <w:jc w:val="center"/>
        <w:rPr>
          <w:rFonts w:ascii="Arial" w:hAnsi="Arial" w:cs="Arial"/>
          <w:b/>
          <w:sz w:val="20"/>
          <w:szCs w:val="20"/>
        </w:rPr>
      </w:pPr>
      <w:r w:rsidRPr="009F242E">
        <w:rPr>
          <w:rFonts w:ascii="Arial" w:hAnsi="Arial" w:cs="Arial"/>
          <w:b/>
          <w:sz w:val="20"/>
          <w:szCs w:val="20"/>
        </w:rPr>
        <w:t>Service provid</w:t>
      </w:r>
      <w:r w:rsidR="00582BEB">
        <w:rPr>
          <w:rFonts w:ascii="Arial" w:hAnsi="Arial" w:cs="Arial"/>
          <w:b/>
          <w:sz w:val="20"/>
          <w:szCs w:val="20"/>
        </w:rPr>
        <w:t xml:space="preserve">er to </w:t>
      </w:r>
      <w:r w:rsidR="00A003B2">
        <w:rPr>
          <w:rFonts w:ascii="Arial" w:hAnsi="Arial" w:cs="Arial"/>
          <w:b/>
          <w:sz w:val="20"/>
          <w:szCs w:val="20"/>
        </w:rPr>
        <w:t xml:space="preserve">research, </w:t>
      </w:r>
      <w:r w:rsidR="00582BEB">
        <w:rPr>
          <w:rFonts w:ascii="Arial" w:hAnsi="Arial" w:cs="Arial"/>
          <w:b/>
          <w:sz w:val="20"/>
          <w:szCs w:val="20"/>
        </w:rPr>
        <w:t>coordinate</w:t>
      </w:r>
      <w:r w:rsidR="00AE23C6" w:rsidRPr="00AE23C6">
        <w:rPr>
          <w:rFonts w:ascii="Arial" w:hAnsi="Arial" w:cs="Arial"/>
          <w:b/>
          <w:sz w:val="20"/>
          <w:szCs w:val="20"/>
        </w:rPr>
        <w:t xml:space="preserve"> </w:t>
      </w:r>
      <w:r w:rsidR="004F497E">
        <w:rPr>
          <w:rFonts w:ascii="Arial" w:hAnsi="Arial" w:cs="Arial"/>
          <w:b/>
          <w:sz w:val="20"/>
          <w:szCs w:val="20"/>
        </w:rPr>
        <w:t>inputs</w:t>
      </w:r>
      <w:r w:rsidR="007D0F5D">
        <w:rPr>
          <w:rFonts w:ascii="Arial" w:hAnsi="Arial" w:cs="Arial"/>
          <w:b/>
          <w:sz w:val="20"/>
          <w:szCs w:val="20"/>
        </w:rPr>
        <w:t xml:space="preserve"> for</w:t>
      </w:r>
      <w:r w:rsidR="00D271B7">
        <w:rPr>
          <w:rFonts w:ascii="Arial" w:hAnsi="Arial" w:cs="Arial"/>
          <w:b/>
          <w:sz w:val="20"/>
          <w:szCs w:val="20"/>
        </w:rPr>
        <w:t>,</w:t>
      </w:r>
      <w:r w:rsidR="00A003B2">
        <w:rPr>
          <w:rFonts w:ascii="Arial" w:hAnsi="Arial" w:cs="Arial"/>
          <w:b/>
          <w:sz w:val="20"/>
          <w:szCs w:val="20"/>
        </w:rPr>
        <w:t xml:space="preserve"> and compile </w:t>
      </w:r>
      <w:r w:rsidR="007D0F5D">
        <w:rPr>
          <w:rFonts w:ascii="Arial" w:hAnsi="Arial" w:cs="Arial"/>
          <w:b/>
          <w:sz w:val="20"/>
          <w:szCs w:val="20"/>
        </w:rPr>
        <w:t>South Africa’s</w:t>
      </w:r>
      <w:r w:rsidR="00A003B2">
        <w:rPr>
          <w:rFonts w:ascii="Arial" w:hAnsi="Arial" w:cs="Arial"/>
          <w:b/>
          <w:sz w:val="20"/>
          <w:szCs w:val="20"/>
        </w:rPr>
        <w:t xml:space="preserve"> </w:t>
      </w:r>
      <w:r w:rsidR="00A003B2" w:rsidRPr="00A003B2">
        <w:rPr>
          <w:rFonts w:ascii="Arial" w:hAnsi="Arial" w:cs="Arial"/>
          <w:b/>
          <w:sz w:val="20"/>
          <w:szCs w:val="20"/>
        </w:rPr>
        <w:t>6</w:t>
      </w:r>
      <w:r w:rsidR="00A003B2" w:rsidRPr="00113232">
        <w:rPr>
          <w:rFonts w:ascii="Arial" w:hAnsi="Arial" w:cs="Arial"/>
          <w:b/>
          <w:sz w:val="20"/>
          <w:szCs w:val="20"/>
          <w:vertAlign w:val="superscript"/>
        </w:rPr>
        <w:t>th</w:t>
      </w:r>
      <w:r w:rsidR="00A003B2" w:rsidRPr="00A003B2">
        <w:rPr>
          <w:rFonts w:ascii="Arial" w:hAnsi="Arial" w:cs="Arial"/>
          <w:b/>
          <w:sz w:val="20"/>
          <w:szCs w:val="20"/>
        </w:rPr>
        <w:t xml:space="preserve"> country report to the Convention on Biological Diversity</w:t>
      </w:r>
    </w:p>
    <w:p w:rsidR="004F497E" w:rsidRPr="009F242E" w:rsidRDefault="004F497E" w:rsidP="009F242E">
      <w:pPr>
        <w:spacing w:before="60" w:after="60" w:line="240" w:lineRule="auto"/>
        <w:jc w:val="center"/>
        <w:rPr>
          <w:rFonts w:ascii="Arial" w:hAnsi="Arial" w:cs="Arial"/>
          <w:b/>
          <w:sz w:val="20"/>
          <w:szCs w:val="20"/>
        </w:rPr>
      </w:pPr>
    </w:p>
    <w:p w:rsidR="00FB5D50" w:rsidRPr="009F242E" w:rsidRDefault="00116C3B" w:rsidP="009F242E">
      <w:pPr>
        <w:spacing w:before="60" w:after="60" w:line="240" w:lineRule="auto"/>
        <w:jc w:val="center"/>
        <w:rPr>
          <w:rFonts w:ascii="Arial" w:hAnsi="Arial" w:cs="Arial"/>
          <w:b/>
          <w:sz w:val="20"/>
          <w:szCs w:val="20"/>
        </w:rPr>
      </w:pPr>
      <w:r w:rsidRPr="00F61295">
        <w:rPr>
          <w:rFonts w:ascii="Arial" w:hAnsi="Arial" w:cs="Arial"/>
          <w:b/>
          <w:sz w:val="20"/>
          <w:szCs w:val="20"/>
        </w:rPr>
        <w:t>SANBI Ref:</w:t>
      </w:r>
      <w:r w:rsidRPr="00116C3B">
        <w:rPr>
          <w:rFonts w:ascii="Arial" w:hAnsi="Arial" w:cs="Arial"/>
          <w:b/>
          <w:sz w:val="20"/>
          <w:szCs w:val="20"/>
        </w:rPr>
        <w:t xml:space="preserve"> </w:t>
      </w:r>
      <w:r w:rsidR="00190018">
        <w:rPr>
          <w:rFonts w:ascii="Arial" w:hAnsi="Arial" w:cs="Arial"/>
          <w:b/>
          <w:sz w:val="20"/>
          <w:szCs w:val="20"/>
        </w:rPr>
        <w:t>Q6006/2018</w:t>
      </w:r>
    </w:p>
    <w:p w:rsidR="009F242E" w:rsidRPr="009F242E" w:rsidRDefault="009F242E" w:rsidP="009F242E">
      <w:pPr>
        <w:spacing w:before="60" w:after="60" w:line="240" w:lineRule="auto"/>
        <w:jc w:val="center"/>
        <w:rPr>
          <w:rFonts w:ascii="Arial" w:hAnsi="Arial" w:cs="Arial"/>
          <w:b/>
          <w:sz w:val="20"/>
          <w:szCs w:val="20"/>
        </w:rPr>
      </w:pPr>
    </w:p>
    <w:p w:rsidR="00105839" w:rsidRPr="009F242E" w:rsidRDefault="00967002" w:rsidP="009F242E">
      <w:pPr>
        <w:pStyle w:val="ListParagraph"/>
        <w:numPr>
          <w:ilvl w:val="0"/>
          <w:numId w:val="5"/>
        </w:numPr>
        <w:spacing w:before="60" w:after="60"/>
        <w:ind w:left="284" w:hanging="284"/>
        <w:rPr>
          <w:rFonts w:ascii="Arial" w:hAnsi="Arial" w:cs="Arial"/>
          <w:b/>
          <w:sz w:val="20"/>
          <w:szCs w:val="20"/>
        </w:rPr>
      </w:pPr>
      <w:r w:rsidRPr="009F242E">
        <w:rPr>
          <w:rFonts w:ascii="Arial" w:hAnsi="Arial" w:cs="Arial"/>
          <w:b/>
          <w:sz w:val="20"/>
          <w:szCs w:val="20"/>
        </w:rPr>
        <w:t>Background</w:t>
      </w:r>
    </w:p>
    <w:p w:rsidR="00CC09FD" w:rsidRPr="009F242E" w:rsidRDefault="00CC09FD" w:rsidP="009F242E">
      <w:pPr>
        <w:pStyle w:val="ListParagraph"/>
        <w:spacing w:before="60" w:after="60"/>
        <w:ind w:left="284"/>
        <w:rPr>
          <w:rFonts w:ascii="Arial" w:hAnsi="Arial" w:cs="Arial"/>
          <w:b/>
          <w:sz w:val="20"/>
          <w:szCs w:val="20"/>
        </w:rPr>
      </w:pPr>
    </w:p>
    <w:p w:rsidR="00DE3770" w:rsidRDefault="00FB5D50" w:rsidP="009F242E">
      <w:pPr>
        <w:spacing w:before="60" w:after="60" w:line="240" w:lineRule="auto"/>
        <w:jc w:val="both"/>
        <w:rPr>
          <w:rFonts w:ascii="Arial" w:hAnsi="Arial" w:cs="Arial"/>
          <w:sz w:val="20"/>
          <w:szCs w:val="20"/>
        </w:rPr>
      </w:pPr>
      <w:r w:rsidRPr="009F242E">
        <w:rPr>
          <w:rFonts w:ascii="Arial" w:hAnsi="Arial" w:cs="Arial"/>
          <w:sz w:val="20"/>
          <w:szCs w:val="20"/>
        </w:rPr>
        <w:t>The South African National Biodiversity Insti</w:t>
      </w:r>
      <w:r w:rsidR="00EC2F07" w:rsidRPr="009F242E">
        <w:rPr>
          <w:rFonts w:ascii="Arial" w:hAnsi="Arial" w:cs="Arial"/>
          <w:sz w:val="20"/>
          <w:szCs w:val="20"/>
        </w:rPr>
        <w:t>tute (SA</w:t>
      </w:r>
      <w:r w:rsidR="00B337CE" w:rsidRPr="009F242E">
        <w:rPr>
          <w:rFonts w:ascii="Arial" w:hAnsi="Arial" w:cs="Arial"/>
          <w:sz w:val="20"/>
          <w:szCs w:val="20"/>
        </w:rPr>
        <w:t>NBI) leads and coordinates research, and monitors and reports on the state of biodiversity in South Africa. The institute provides knowledge and information, gives</w:t>
      </w:r>
      <w:r w:rsidR="00DC47D1" w:rsidRPr="009F242E">
        <w:rPr>
          <w:rFonts w:ascii="Arial" w:hAnsi="Arial" w:cs="Arial"/>
          <w:sz w:val="20"/>
          <w:szCs w:val="20"/>
        </w:rPr>
        <w:t xml:space="preserve"> </w:t>
      </w:r>
      <w:r w:rsidR="00A7240C" w:rsidRPr="009F242E">
        <w:rPr>
          <w:rFonts w:ascii="Arial" w:hAnsi="Arial" w:cs="Arial"/>
          <w:sz w:val="20"/>
          <w:szCs w:val="20"/>
        </w:rPr>
        <w:t xml:space="preserve">biodiversity </w:t>
      </w:r>
      <w:r w:rsidR="00DC47D1" w:rsidRPr="009F242E">
        <w:rPr>
          <w:rFonts w:ascii="Arial" w:hAnsi="Arial" w:cs="Arial"/>
          <w:sz w:val="20"/>
          <w:szCs w:val="20"/>
        </w:rPr>
        <w:t xml:space="preserve">planning and policy advice, </w:t>
      </w:r>
      <w:proofErr w:type="gramStart"/>
      <w:r w:rsidR="00B337CE" w:rsidRPr="009F242E">
        <w:rPr>
          <w:rFonts w:ascii="Arial" w:hAnsi="Arial" w:cs="Arial"/>
          <w:sz w:val="20"/>
          <w:szCs w:val="20"/>
        </w:rPr>
        <w:t>pilots</w:t>
      </w:r>
      <w:proofErr w:type="gramEnd"/>
      <w:r w:rsidR="00B337CE" w:rsidRPr="009F242E">
        <w:rPr>
          <w:rFonts w:ascii="Arial" w:hAnsi="Arial" w:cs="Arial"/>
          <w:sz w:val="20"/>
          <w:szCs w:val="20"/>
        </w:rPr>
        <w:t xml:space="preserve"> best-practice management models in partnership with stakeholders</w:t>
      </w:r>
      <w:r w:rsidR="00DC47D1" w:rsidRPr="009F242E">
        <w:rPr>
          <w:rFonts w:ascii="Arial" w:hAnsi="Arial" w:cs="Arial"/>
          <w:sz w:val="20"/>
          <w:szCs w:val="20"/>
        </w:rPr>
        <w:t>,</w:t>
      </w:r>
      <w:r w:rsidR="00B337CE" w:rsidRPr="009F242E">
        <w:rPr>
          <w:rFonts w:ascii="Arial" w:hAnsi="Arial" w:cs="Arial"/>
          <w:sz w:val="20"/>
          <w:szCs w:val="20"/>
        </w:rPr>
        <w:t xml:space="preserve"> </w:t>
      </w:r>
      <w:r w:rsidR="00DC47D1" w:rsidRPr="009F242E">
        <w:rPr>
          <w:rFonts w:ascii="Arial" w:hAnsi="Arial" w:cs="Arial"/>
          <w:sz w:val="20"/>
          <w:szCs w:val="20"/>
        </w:rPr>
        <w:t xml:space="preserve">and engages in ecosystem restoration and rehabilitation </w:t>
      </w:r>
      <w:r w:rsidR="00B337CE" w:rsidRPr="009F242E">
        <w:rPr>
          <w:rFonts w:ascii="Arial" w:hAnsi="Arial" w:cs="Arial"/>
          <w:sz w:val="20"/>
          <w:szCs w:val="20"/>
        </w:rPr>
        <w:t xml:space="preserve">thus bridging the gap between science, knowledge, policy and </w:t>
      </w:r>
      <w:r w:rsidR="00DC47D1" w:rsidRPr="009F242E">
        <w:rPr>
          <w:rFonts w:ascii="Arial" w:hAnsi="Arial" w:cs="Arial"/>
          <w:sz w:val="20"/>
          <w:szCs w:val="20"/>
        </w:rPr>
        <w:t>implementation</w:t>
      </w:r>
      <w:r w:rsidR="00B337CE" w:rsidRPr="009F242E">
        <w:rPr>
          <w:rFonts w:ascii="Arial" w:hAnsi="Arial" w:cs="Arial"/>
          <w:sz w:val="20"/>
          <w:szCs w:val="20"/>
        </w:rPr>
        <w:t xml:space="preserve">. </w:t>
      </w:r>
    </w:p>
    <w:p w:rsidR="009F242E" w:rsidRPr="009F242E" w:rsidRDefault="009F242E" w:rsidP="009F242E">
      <w:pPr>
        <w:spacing w:before="60" w:after="60" w:line="240" w:lineRule="auto"/>
        <w:jc w:val="both"/>
        <w:rPr>
          <w:rFonts w:ascii="Arial" w:hAnsi="Arial" w:cs="Arial"/>
          <w:sz w:val="20"/>
          <w:szCs w:val="20"/>
        </w:rPr>
      </w:pPr>
    </w:p>
    <w:p w:rsidR="00AE19F4" w:rsidRDefault="007D0F5D" w:rsidP="00AE19F4">
      <w:pPr>
        <w:spacing w:before="60" w:after="60" w:line="240" w:lineRule="auto"/>
        <w:jc w:val="both"/>
        <w:rPr>
          <w:rFonts w:ascii="Arial" w:hAnsi="Arial" w:cs="Arial"/>
          <w:sz w:val="20"/>
          <w:szCs w:val="20"/>
        </w:rPr>
      </w:pPr>
      <w:r w:rsidRPr="007D0F5D">
        <w:rPr>
          <w:rFonts w:ascii="Arial" w:hAnsi="Arial" w:cs="Arial"/>
          <w:sz w:val="20"/>
          <w:szCs w:val="20"/>
        </w:rPr>
        <w:t xml:space="preserve">South Africa, as a party to the </w:t>
      </w:r>
      <w:r w:rsidR="00AE4AAE">
        <w:rPr>
          <w:rFonts w:ascii="Arial" w:hAnsi="Arial" w:cs="Arial"/>
          <w:sz w:val="20"/>
          <w:szCs w:val="20"/>
        </w:rPr>
        <w:t>Convention on Biological Diversity (CBD)</w:t>
      </w:r>
      <w:r w:rsidRPr="007D0F5D">
        <w:rPr>
          <w:rFonts w:ascii="Arial" w:hAnsi="Arial" w:cs="Arial"/>
          <w:sz w:val="20"/>
          <w:szCs w:val="20"/>
        </w:rPr>
        <w:t xml:space="preserve">, is mandated to report on measures which it has taken to implement the </w:t>
      </w:r>
      <w:r w:rsidR="000275CB">
        <w:rPr>
          <w:rFonts w:ascii="Arial" w:hAnsi="Arial" w:cs="Arial"/>
          <w:sz w:val="20"/>
          <w:szCs w:val="20"/>
        </w:rPr>
        <w:t>C</w:t>
      </w:r>
      <w:r w:rsidRPr="007D0F5D">
        <w:rPr>
          <w:rFonts w:ascii="Arial" w:hAnsi="Arial" w:cs="Arial"/>
          <w:sz w:val="20"/>
          <w:szCs w:val="20"/>
        </w:rPr>
        <w:t>onvention and the effectiveness of measure</w:t>
      </w:r>
      <w:r w:rsidR="000275CB">
        <w:rPr>
          <w:rFonts w:ascii="Arial" w:hAnsi="Arial" w:cs="Arial"/>
          <w:sz w:val="20"/>
          <w:szCs w:val="20"/>
        </w:rPr>
        <w:t>s</w:t>
      </w:r>
      <w:r w:rsidRPr="007D0F5D">
        <w:rPr>
          <w:rFonts w:ascii="Arial" w:hAnsi="Arial" w:cs="Arial"/>
          <w:sz w:val="20"/>
          <w:szCs w:val="20"/>
        </w:rPr>
        <w:t xml:space="preserve"> in meeting the objectives of the </w:t>
      </w:r>
      <w:r w:rsidR="000275CB">
        <w:rPr>
          <w:rFonts w:ascii="Arial" w:hAnsi="Arial" w:cs="Arial"/>
          <w:sz w:val="20"/>
          <w:szCs w:val="20"/>
        </w:rPr>
        <w:t>C</w:t>
      </w:r>
      <w:r w:rsidRPr="007D0F5D">
        <w:rPr>
          <w:rFonts w:ascii="Arial" w:hAnsi="Arial" w:cs="Arial"/>
          <w:sz w:val="20"/>
          <w:szCs w:val="20"/>
        </w:rPr>
        <w:t xml:space="preserve">onvention. At the request of </w:t>
      </w:r>
      <w:r w:rsidR="00A852BE">
        <w:rPr>
          <w:rFonts w:ascii="Arial" w:hAnsi="Arial" w:cs="Arial"/>
          <w:sz w:val="20"/>
          <w:szCs w:val="20"/>
        </w:rPr>
        <w:t>the Department of Environmental Affairs (D</w:t>
      </w:r>
      <w:r w:rsidRPr="007D0F5D">
        <w:rPr>
          <w:rFonts w:ascii="Arial" w:hAnsi="Arial" w:cs="Arial"/>
          <w:sz w:val="20"/>
          <w:szCs w:val="20"/>
        </w:rPr>
        <w:t>EA</w:t>
      </w:r>
      <w:r w:rsidR="00A852BE">
        <w:rPr>
          <w:rFonts w:ascii="Arial" w:hAnsi="Arial" w:cs="Arial"/>
          <w:sz w:val="20"/>
          <w:szCs w:val="20"/>
        </w:rPr>
        <w:t>)</w:t>
      </w:r>
      <w:r w:rsidRPr="007D0F5D">
        <w:rPr>
          <w:rFonts w:ascii="Arial" w:hAnsi="Arial" w:cs="Arial"/>
          <w:sz w:val="20"/>
          <w:szCs w:val="20"/>
        </w:rPr>
        <w:t>, SANBI has been central to the compilation of all three national reports that were submitted to the CBD after SANBI’s establishment in 2004</w:t>
      </w:r>
      <w:r w:rsidR="00113232">
        <w:rPr>
          <w:rFonts w:ascii="Arial" w:hAnsi="Arial" w:cs="Arial"/>
          <w:sz w:val="20"/>
          <w:szCs w:val="20"/>
        </w:rPr>
        <w:t>,</w:t>
      </w:r>
      <w:r w:rsidRPr="007D0F5D">
        <w:rPr>
          <w:rFonts w:ascii="Arial" w:hAnsi="Arial" w:cs="Arial"/>
          <w:sz w:val="20"/>
          <w:szCs w:val="20"/>
        </w:rPr>
        <w:t xml:space="preserve"> i.e. </w:t>
      </w:r>
      <w:r w:rsidR="00AE4AAE">
        <w:rPr>
          <w:rFonts w:ascii="Arial" w:hAnsi="Arial" w:cs="Arial"/>
          <w:sz w:val="20"/>
          <w:szCs w:val="20"/>
        </w:rPr>
        <w:t xml:space="preserve">the </w:t>
      </w:r>
      <w:r w:rsidR="00F85B19">
        <w:rPr>
          <w:rFonts w:ascii="Arial" w:hAnsi="Arial" w:cs="Arial"/>
          <w:sz w:val="20"/>
          <w:szCs w:val="20"/>
        </w:rPr>
        <w:t>3</w:t>
      </w:r>
      <w:r w:rsidR="00F85B19" w:rsidRPr="00113232">
        <w:rPr>
          <w:rFonts w:ascii="Arial" w:hAnsi="Arial" w:cs="Arial"/>
          <w:sz w:val="20"/>
          <w:szCs w:val="20"/>
          <w:vertAlign w:val="superscript"/>
        </w:rPr>
        <w:t>rd</w:t>
      </w:r>
      <w:r w:rsidRPr="007D0F5D">
        <w:rPr>
          <w:rFonts w:ascii="Arial" w:hAnsi="Arial" w:cs="Arial"/>
          <w:sz w:val="20"/>
          <w:szCs w:val="20"/>
        </w:rPr>
        <w:t xml:space="preserve">, </w:t>
      </w:r>
      <w:r w:rsidR="00F85B19">
        <w:rPr>
          <w:rFonts w:ascii="Arial" w:hAnsi="Arial" w:cs="Arial"/>
          <w:sz w:val="20"/>
          <w:szCs w:val="20"/>
        </w:rPr>
        <w:t>4</w:t>
      </w:r>
      <w:r w:rsidR="00F85B19" w:rsidRPr="00113232">
        <w:rPr>
          <w:rFonts w:ascii="Arial" w:hAnsi="Arial" w:cs="Arial"/>
          <w:sz w:val="20"/>
          <w:szCs w:val="20"/>
          <w:vertAlign w:val="superscript"/>
        </w:rPr>
        <w:t>th</w:t>
      </w:r>
      <w:r w:rsidR="00F85B19" w:rsidRPr="007D0F5D">
        <w:rPr>
          <w:rFonts w:ascii="Arial" w:hAnsi="Arial" w:cs="Arial"/>
          <w:sz w:val="20"/>
          <w:szCs w:val="20"/>
        </w:rPr>
        <w:t xml:space="preserve"> </w:t>
      </w:r>
      <w:r w:rsidRPr="007D0F5D">
        <w:rPr>
          <w:rFonts w:ascii="Arial" w:hAnsi="Arial" w:cs="Arial"/>
          <w:sz w:val="20"/>
          <w:szCs w:val="20"/>
        </w:rPr>
        <w:t xml:space="preserve">and </w:t>
      </w:r>
      <w:r w:rsidR="00F85B19">
        <w:rPr>
          <w:rFonts w:ascii="Arial" w:hAnsi="Arial" w:cs="Arial"/>
          <w:sz w:val="20"/>
          <w:szCs w:val="20"/>
        </w:rPr>
        <w:t>5</w:t>
      </w:r>
      <w:r w:rsidR="00F85B19" w:rsidRPr="00113232">
        <w:rPr>
          <w:rFonts w:ascii="Arial" w:hAnsi="Arial" w:cs="Arial"/>
          <w:sz w:val="20"/>
          <w:szCs w:val="20"/>
          <w:vertAlign w:val="superscript"/>
        </w:rPr>
        <w:t>th</w:t>
      </w:r>
      <w:r w:rsidR="00F85B19" w:rsidRPr="007D0F5D">
        <w:rPr>
          <w:rFonts w:ascii="Arial" w:hAnsi="Arial" w:cs="Arial"/>
          <w:sz w:val="20"/>
          <w:szCs w:val="20"/>
        </w:rPr>
        <w:t xml:space="preserve"> </w:t>
      </w:r>
      <w:r w:rsidRPr="007D0F5D">
        <w:rPr>
          <w:rFonts w:ascii="Arial" w:hAnsi="Arial" w:cs="Arial"/>
          <w:sz w:val="20"/>
          <w:szCs w:val="20"/>
        </w:rPr>
        <w:t xml:space="preserve">national reports. </w:t>
      </w:r>
      <w:r w:rsidR="00A852BE">
        <w:rPr>
          <w:rFonts w:ascii="Arial" w:hAnsi="Arial" w:cs="Arial"/>
          <w:sz w:val="20"/>
          <w:szCs w:val="20"/>
        </w:rPr>
        <w:t>DEA ha</w:t>
      </w:r>
      <w:r w:rsidR="0087353D">
        <w:rPr>
          <w:rFonts w:ascii="Arial" w:hAnsi="Arial" w:cs="Arial"/>
          <w:sz w:val="20"/>
          <w:szCs w:val="20"/>
        </w:rPr>
        <w:t>s now requested SANBI to lead on the development o</w:t>
      </w:r>
      <w:r w:rsidR="00BE2A9D">
        <w:rPr>
          <w:rFonts w:ascii="Arial" w:hAnsi="Arial" w:cs="Arial"/>
          <w:sz w:val="20"/>
          <w:szCs w:val="20"/>
        </w:rPr>
        <w:t>f</w:t>
      </w:r>
      <w:r w:rsidR="0087353D">
        <w:rPr>
          <w:rFonts w:ascii="Arial" w:hAnsi="Arial" w:cs="Arial"/>
          <w:sz w:val="20"/>
          <w:szCs w:val="20"/>
        </w:rPr>
        <w:t xml:space="preserve"> the 6</w:t>
      </w:r>
      <w:r w:rsidR="0087353D" w:rsidRPr="0087353D">
        <w:rPr>
          <w:rFonts w:ascii="Arial" w:hAnsi="Arial" w:cs="Arial"/>
          <w:sz w:val="20"/>
          <w:szCs w:val="20"/>
          <w:vertAlign w:val="superscript"/>
        </w:rPr>
        <w:t>th</w:t>
      </w:r>
      <w:r w:rsidR="0087353D">
        <w:rPr>
          <w:rFonts w:ascii="Arial" w:hAnsi="Arial" w:cs="Arial"/>
          <w:sz w:val="20"/>
          <w:szCs w:val="20"/>
        </w:rPr>
        <w:t xml:space="preserve"> </w:t>
      </w:r>
      <w:r w:rsidR="00113232">
        <w:rPr>
          <w:rFonts w:ascii="Arial" w:hAnsi="Arial" w:cs="Arial"/>
          <w:sz w:val="20"/>
          <w:szCs w:val="20"/>
        </w:rPr>
        <w:t>c</w:t>
      </w:r>
      <w:r w:rsidR="0087353D">
        <w:rPr>
          <w:rFonts w:ascii="Arial" w:hAnsi="Arial" w:cs="Arial"/>
          <w:sz w:val="20"/>
          <w:szCs w:val="20"/>
        </w:rPr>
        <w:t xml:space="preserve">ountry </w:t>
      </w:r>
      <w:r w:rsidR="00113232">
        <w:rPr>
          <w:rFonts w:ascii="Arial" w:hAnsi="Arial" w:cs="Arial"/>
          <w:sz w:val="20"/>
          <w:szCs w:val="20"/>
        </w:rPr>
        <w:t>r</w:t>
      </w:r>
      <w:r w:rsidR="0087353D">
        <w:rPr>
          <w:rFonts w:ascii="Arial" w:hAnsi="Arial" w:cs="Arial"/>
          <w:sz w:val="20"/>
          <w:szCs w:val="20"/>
        </w:rPr>
        <w:t>eport as per the guideline</w:t>
      </w:r>
      <w:r w:rsidR="000275CB">
        <w:rPr>
          <w:rFonts w:ascii="Arial" w:hAnsi="Arial" w:cs="Arial"/>
          <w:sz w:val="20"/>
          <w:szCs w:val="20"/>
        </w:rPr>
        <w:t>s</w:t>
      </w:r>
      <w:r w:rsidR="0087353D">
        <w:rPr>
          <w:rFonts w:ascii="Arial" w:hAnsi="Arial" w:cs="Arial"/>
          <w:sz w:val="20"/>
          <w:szCs w:val="20"/>
        </w:rPr>
        <w:t xml:space="preserve"> set out by the CBD Secretariat.</w:t>
      </w:r>
    </w:p>
    <w:p w:rsidR="00AE19F4" w:rsidRDefault="00AE19F4" w:rsidP="00AE19F4">
      <w:pPr>
        <w:spacing w:before="60" w:after="60" w:line="240" w:lineRule="auto"/>
        <w:jc w:val="both"/>
        <w:rPr>
          <w:rFonts w:ascii="Arial" w:hAnsi="Arial" w:cs="Arial"/>
          <w:sz w:val="20"/>
          <w:szCs w:val="20"/>
        </w:rPr>
      </w:pPr>
    </w:p>
    <w:p w:rsidR="00D82122" w:rsidRDefault="00D82122" w:rsidP="00AE19F4">
      <w:pPr>
        <w:spacing w:before="60" w:after="60" w:line="240" w:lineRule="auto"/>
        <w:jc w:val="both"/>
        <w:rPr>
          <w:rFonts w:ascii="Arial" w:hAnsi="Arial" w:cs="Arial"/>
          <w:sz w:val="20"/>
          <w:szCs w:val="20"/>
        </w:rPr>
      </w:pPr>
    </w:p>
    <w:p w:rsidR="00967002" w:rsidRPr="009F242E" w:rsidRDefault="00967002" w:rsidP="009F242E">
      <w:pPr>
        <w:pStyle w:val="ListParagraph"/>
        <w:numPr>
          <w:ilvl w:val="0"/>
          <w:numId w:val="5"/>
        </w:numPr>
        <w:spacing w:before="60" w:after="60"/>
        <w:ind w:left="284" w:hanging="284"/>
        <w:rPr>
          <w:rFonts w:ascii="Arial" w:hAnsi="Arial" w:cs="Arial"/>
          <w:b/>
          <w:sz w:val="20"/>
          <w:szCs w:val="20"/>
        </w:rPr>
      </w:pPr>
      <w:r w:rsidRPr="009F242E">
        <w:rPr>
          <w:rFonts w:ascii="Arial" w:hAnsi="Arial" w:cs="Arial"/>
          <w:b/>
          <w:sz w:val="20"/>
          <w:szCs w:val="20"/>
        </w:rPr>
        <w:t>Objectives of the work</w:t>
      </w:r>
    </w:p>
    <w:p w:rsidR="00967002" w:rsidRPr="009F242E" w:rsidRDefault="00967002" w:rsidP="009F242E">
      <w:pPr>
        <w:spacing w:before="60" w:after="60" w:line="240" w:lineRule="auto"/>
        <w:rPr>
          <w:rFonts w:ascii="Arial" w:hAnsi="Arial" w:cs="Arial"/>
          <w:b/>
          <w:sz w:val="20"/>
          <w:szCs w:val="20"/>
        </w:rPr>
      </w:pPr>
    </w:p>
    <w:p w:rsidR="00A7240C" w:rsidRDefault="00E61AB5" w:rsidP="00063D38">
      <w:pPr>
        <w:spacing w:before="60" w:after="60" w:line="240" w:lineRule="auto"/>
        <w:jc w:val="both"/>
        <w:rPr>
          <w:rFonts w:ascii="Arial" w:hAnsi="Arial" w:cs="Arial"/>
          <w:color w:val="000000"/>
          <w:sz w:val="20"/>
        </w:rPr>
      </w:pPr>
      <w:r w:rsidRPr="00F30F90">
        <w:rPr>
          <w:rFonts w:ascii="Arial" w:hAnsi="Arial" w:cs="Arial"/>
          <w:sz w:val="20"/>
          <w:szCs w:val="20"/>
        </w:rPr>
        <w:t xml:space="preserve">SANBI </w:t>
      </w:r>
      <w:r w:rsidR="004C2000" w:rsidRPr="00F30F90">
        <w:rPr>
          <w:rFonts w:ascii="Arial" w:hAnsi="Arial" w:cs="Arial"/>
          <w:sz w:val="20"/>
          <w:szCs w:val="20"/>
        </w:rPr>
        <w:t xml:space="preserve">therefore </w:t>
      </w:r>
      <w:r w:rsidRPr="00F30F90">
        <w:rPr>
          <w:rFonts w:ascii="Arial" w:hAnsi="Arial" w:cs="Arial"/>
          <w:sz w:val="20"/>
          <w:szCs w:val="20"/>
        </w:rPr>
        <w:t xml:space="preserve">wishes to appoint a service provider to </w:t>
      </w:r>
      <w:r w:rsidR="005D4597" w:rsidRPr="005D4597">
        <w:rPr>
          <w:rFonts w:ascii="Arial" w:hAnsi="Arial" w:cs="Arial"/>
          <w:sz w:val="20"/>
          <w:szCs w:val="20"/>
        </w:rPr>
        <w:t>research, coordinate inputs for</w:t>
      </w:r>
      <w:r w:rsidR="00D271B7">
        <w:rPr>
          <w:rFonts w:ascii="Arial" w:hAnsi="Arial" w:cs="Arial"/>
          <w:sz w:val="20"/>
          <w:szCs w:val="20"/>
        </w:rPr>
        <w:t>,</w:t>
      </w:r>
      <w:r w:rsidR="005D4597" w:rsidRPr="005D4597">
        <w:rPr>
          <w:rFonts w:ascii="Arial" w:hAnsi="Arial" w:cs="Arial"/>
          <w:sz w:val="20"/>
          <w:szCs w:val="20"/>
        </w:rPr>
        <w:t xml:space="preserve"> </w:t>
      </w:r>
      <w:r w:rsidR="003D638D">
        <w:rPr>
          <w:rFonts w:ascii="Arial" w:hAnsi="Arial" w:cs="Arial"/>
          <w:sz w:val="20"/>
          <w:szCs w:val="20"/>
        </w:rPr>
        <w:t xml:space="preserve">and compile </w:t>
      </w:r>
      <w:r w:rsidR="005D4597" w:rsidRPr="005D4597">
        <w:rPr>
          <w:rFonts w:ascii="Arial" w:hAnsi="Arial" w:cs="Arial"/>
          <w:sz w:val="20"/>
          <w:szCs w:val="20"/>
        </w:rPr>
        <w:t>South Africa’s 6</w:t>
      </w:r>
      <w:r w:rsidR="005D4597" w:rsidRPr="00113232">
        <w:rPr>
          <w:rFonts w:ascii="Arial" w:hAnsi="Arial" w:cs="Arial"/>
          <w:sz w:val="20"/>
          <w:szCs w:val="20"/>
          <w:vertAlign w:val="superscript"/>
        </w:rPr>
        <w:t>th</w:t>
      </w:r>
      <w:r w:rsidR="00A84046">
        <w:rPr>
          <w:rFonts w:ascii="Arial" w:hAnsi="Arial" w:cs="Arial"/>
          <w:sz w:val="20"/>
          <w:szCs w:val="20"/>
        </w:rPr>
        <w:t xml:space="preserve"> country report for submission to the CBD</w:t>
      </w:r>
      <w:r w:rsidR="00F30F90">
        <w:rPr>
          <w:rFonts w:ascii="Arial" w:hAnsi="Arial" w:cs="Arial"/>
          <w:sz w:val="20"/>
          <w:szCs w:val="20"/>
        </w:rPr>
        <w:t xml:space="preserve">. </w:t>
      </w:r>
      <w:r w:rsidR="00A84046">
        <w:rPr>
          <w:rFonts w:ascii="Arial" w:hAnsi="Arial" w:cs="Arial"/>
          <w:sz w:val="20"/>
          <w:szCs w:val="20"/>
        </w:rPr>
        <w:t xml:space="preserve">Working closely with SANBI and DEA, the service provider will </w:t>
      </w:r>
      <w:r w:rsidR="00F30F90">
        <w:rPr>
          <w:rFonts w:ascii="Arial" w:hAnsi="Arial" w:cs="Arial"/>
          <w:sz w:val="20"/>
          <w:szCs w:val="20"/>
        </w:rPr>
        <w:t>be requi</w:t>
      </w:r>
      <w:r w:rsidR="009D313B">
        <w:rPr>
          <w:rFonts w:ascii="Arial" w:hAnsi="Arial" w:cs="Arial"/>
          <w:sz w:val="20"/>
          <w:szCs w:val="20"/>
        </w:rPr>
        <w:t xml:space="preserve">red to </w:t>
      </w:r>
      <w:r w:rsidR="00A84046">
        <w:rPr>
          <w:rFonts w:ascii="Arial" w:hAnsi="Arial" w:cs="Arial"/>
          <w:sz w:val="20"/>
          <w:szCs w:val="20"/>
        </w:rPr>
        <w:t>coordinate</w:t>
      </w:r>
      <w:r w:rsidR="00756BDA">
        <w:rPr>
          <w:rFonts w:ascii="Arial" w:hAnsi="Arial" w:cs="Arial"/>
          <w:sz w:val="20"/>
          <w:szCs w:val="20"/>
        </w:rPr>
        <w:t xml:space="preserve"> and analyse</w:t>
      </w:r>
      <w:r w:rsidR="00A84046">
        <w:rPr>
          <w:rFonts w:ascii="Arial" w:hAnsi="Arial" w:cs="Arial"/>
          <w:sz w:val="20"/>
          <w:szCs w:val="20"/>
        </w:rPr>
        <w:t xml:space="preserve"> inputs from a wide range of biodiversity stakeholders on progress towards CBD targets</w:t>
      </w:r>
      <w:r w:rsidR="007B2453">
        <w:rPr>
          <w:rFonts w:ascii="Arial" w:hAnsi="Arial" w:cs="Arial"/>
          <w:sz w:val="20"/>
          <w:szCs w:val="20"/>
        </w:rPr>
        <w:t xml:space="preserve"> and attend workshops in this regard</w:t>
      </w:r>
      <w:r w:rsidR="00A973D1">
        <w:rPr>
          <w:rFonts w:ascii="Arial" w:hAnsi="Arial" w:cs="Arial"/>
          <w:sz w:val="20"/>
          <w:szCs w:val="20"/>
        </w:rPr>
        <w:t>. Furthermore</w:t>
      </w:r>
      <w:r w:rsidR="00113232">
        <w:rPr>
          <w:rFonts w:ascii="Arial" w:hAnsi="Arial" w:cs="Arial"/>
          <w:sz w:val="20"/>
          <w:szCs w:val="20"/>
        </w:rPr>
        <w:t>,</w:t>
      </w:r>
      <w:r w:rsidR="00A973D1">
        <w:rPr>
          <w:rFonts w:ascii="Arial" w:hAnsi="Arial" w:cs="Arial"/>
          <w:sz w:val="20"/>
          <w:szCs w:val="20"/>
        </w:rPr>
        <w:t xml:space="preserve"> the service provider will be required to liaise through the </w:t>
      </w:r>
      <w:r w:rsidR="00AE19F4" w:rsidRPr="007D0F5D">
        <w:rPr>
          <w:rFonts w:ascii="Arial" w:hAnsi="Arial" w:cs="Arial"/>
          <w:color w:val="000000"/>
          <w:sz w:val="20"/>
        </w:rPr>
        <w:t>CBD National Focal Point, with officials responsible for national repor</w:t>
      </w:r>
      <w:r w:rsidR="00756BDA">
        <w:rPr>
          <w:rFonts w:ascii="Arial" w:hAnsi="Arial" w:cs="Arial"/>
          <w:color w:val="000000"/>
          <w:sz w:val="20"/>
        </w:rPr>
        <w:t xml:space="preserve">ting within the CBD </w:t>
      </w:r>
      <w:r w:rsidR="00AE4AAE">
        <w:rPr>
          <w:rFonts w:ascii="Arial" w:hAnsi="Arial" w:cs="Arial"/>
          <w:color w:val="000000"/>
          <w:sz w:val="20"/>
        </w:rPr>
        <w:t>S</w:t>
      </w:r>
      <w:r w:rsidR="00756BDA">
        <w:rPr>
          <w:rFonts w:ascii="Arial" w:hAnsi="Arial" w:cs="Arial"/>
          <w:color w:val="000000"/>
          <w:sz w:val="20"/>
        </w:rPr>
        <w:t>ecretariat. The service provider will be required to coordinate the draft report review process</w:t>
      </w:r>
      <w:r w:rsidR="00AE4AAE">
        <w:rPr>
          <w:rFonts w:ascii="Arial" w:hAnsi="Arial" w:cs="Arial"/>
          <w:color w:val="000000"/>
          <w:sz w:val="20"/>
        </w:rPr>
        <w:t>,</w:t>
      </w:r>
      <w:r w:rsidR="00756BDA">
        <w:rPr>
          <w:rFonts w:ascii="Arial" w:hAnsi="Arial" w:cs="Arial"/>
          <w:color w:val="000000"/>
          <w:sz w:val="20"/>
        </w:rPr>
        <w:t xml:space="preserve"> and address and integrate comments into the final draft. </w:t>
      </w:r>
      <w:r w:rsidR="00756BDA">
        <w:rPr>
          <w:rFonts w:ascii="Arial" w:eastAsia="Times New Roman" w:hAnsi="Arial" w:cs="Arial"/>
          <w:color w:val="000000"/>
          <w:sz w:val="20"/>
          <w:szCs w:val="24"/>
          <w:lang w:val="en-US"/>
        </w:rPr>
        <w:t>Finally</w:t>
      </w:r>
      <w:r w:rsidR="00113232">
        <w:rPr>
          <w:rFonts w:ascii="Arial" w:eastAsia="Times New Roman" w:hAnsi="Arial" w:cs="Arial"/>
          <w:color w:val="000000"/>
          <w:sz w:val="20"/>
          <w:szCs w:val="24"/>
          <w:lang w:val="en-US"/>
        </w:rPr>
        <w:t>,</w:t>
      </w:r>
      <w:r w:rsidR="00756BDA">
        <w:rPr>
          <w:rFonts w:ascii="Arial" w:eastAsia="Times New Roman" w:hAnsi="Arial" w:cs="Arial"/>
          <w:color w:val="000000"/>
          <w:sz w:val="20"/>
          <w:szCs w:val="24"/>
          <w:lang w:val="en-US"/>
        </w:rPr>
        <w:t xml:space="preserve"> the service provider will be required to oversee </w:t>
      </w:r>
      <w:r w:rsidR="00F5720D">
        <w:rPr>
          <w:rFonts w:ascii="Arial" w:eastAsia="Times New Roman" w:hAnsi="Arial" w:cs="Arial"/>
          <w:color w:val="000000"/>
          <w:sz w:val="20"/>
          <w:szCs w:val="24"/>
          <w:lang w:val="en-US"/>
        </w:rPr>
        <w:t xml:space="preserve">and proof read </w:t>
      </w:r>
      <w:r w:rsidR="00756BDA">
        <w:rPr>
          <w:rFonts w:ascii="Arial" w:eastAsia="Times New Roman" w:hAnsi="Arial" w:cs="Arial"/>
          <w:color w:val="000000"/>
          <w:sz w:val="20"/>
          <w:szCs w:val="24"/>
          <w:lang w:val="en-US"/>
        </w:rPr>
        <w:t>the production of a glossy publication of the report</w:t>
      </w:r>
      <w:r w:rsidR="005E0F7B">
        <w:rPr>
          <w:rFonts w:ascii="Arial" w:eastAsia="Times New Roman" w:hAnsi="Arial" w:cs="Arial"/>
          <w:color w:val="000000"/>
          <w:sz w:val="20"/>
          <w:szCs w:val="24"/>
          <w:lang w:val="en-US"/>
        </w:rPr>
        <w:t xml:space="preserve"> (excluding the design and layout work).</w:t>
      </w:r>
    </w:p>
    <w:p w:rsidR="008C0DA5" w:rsidRDefault="008C0DA5" w:rsidP="00063D38">
      <w:pPr>
        <w:spacing w:before="60" w:after="60" w:line="240" w:lineRule="auto"/>
        <w:jc w:val="both"/>
        <w:rPr>
          <w:rFonts w:ascii="Arial" w:hAnsi="Arial" w:cs="Arial"/>
          <w:color w:val="000000"/>
          <w:sz w:val="20"/>
        </w:rPr>
      </w:pPr>
    </w:p>
    <w:p w:rsidR="00D82122" w:rsidRDefault="00D82122" w:rsidP="00063D38">
      <w:pPr>
        <w:spacing w:before="60" w:after="60" w:line="240" w:lineRule="auto"/>
        <w:jc w:val="both"/>
        <w:rPr>
          <w:rFonts w:ascii="Arial" w:hAnsi="Arial" w:cs="Arial"/>
          <w:color w:val="000000"/>
          <w:sz w:val="20"/>
        </w:rPr>
      </w:pPr>
    </w:p>
    <w:p w:rsidR="00FB5D50" w:rsidRPr="009F242E" w:rsidRDefault="00CC09FD" w:rsidP="009F242E">
      <w:pPr>
        <w:pStyle w:val="ListParagraph"/>
        <w:numPr>
          <w:ilvl w:val="0"/>
          <w:numId w:val="5"/>
        </w:numPr>
        <w:spacing w:before="60" w:after="60"/>
        <w:ind w:left="284" w:hanging="284"/>
        <w:rPr>
          <w:rFonts w:ascii="Arial" w:hAnsi="Arial" w:cs="Arial"/>
          <w:b/>
          <w:sz w:val="20"/>
          <w:szCs w:val="20"/>
        </w:rPr>
      </w:pPr>
      <w:r w:rsidRPr="009F242E">
        <w:rPr>
          <w:rFonts w:ascii="Arial" w:hAnsi="Arial" w:cs="Arial"/>
          <w:b/>
          <w:sz w:val="20"/>
          <w:szCs w:val="20"/>
        </w:rPr>
        <w:t>Requirements of the service provider</w:t>
      </w:r>
    </w:p>
    <w:p w:rsidR="00FB5D50" w:rsidRPr="009F242E" w:rsidRDefault="00FB5D50" w:rsidP="009F242E">
      <w:pPr>
        <w:spacing w:before="60" w:after="60" w:line="240" w:lineRule="auto"/>
        <w:rPr>
          <w:rFonts w:ascii="Arial" w:hAnsi="Arial" w:cs="Arial"/>
          <w:sz w:val="20"/>
          <w:szCs w:val="20"/>
        </w:rPr>
      </w:pPr>
      <w:r w:rsidRPr="009F242E">
        <w:rPr>
          <w:rFonts w:ascii="Arial" w:hAnsi="Arial" w:cs="Arial"/>
          <w:sz w:val="20"/>
          <w:szCs w:val="20"/>
        </w:rPr>
        <w:t xml:space="preserve"> </w:t>
      </w:r>
    </w:p>
    <w:p w:rsidR="00967002" w:rsidRPr="009F242E" w:rsidRDefault="00FB5D50" w:rsidP="009F242E">
      <w:pPr>
        <w:spacing w:before="60" w:after="60" w:line="240" w:lineRule="auto"/>
        <w:jc w:val="both"/>
        <w:rPr>
          <w:rFonts w:ascii="Arial" w:hAnsi="Arial" w:cs="Arial"/>
          <w:sz w:val="20"/>
          <w:szCs w:val="20"/>
        </w:rPr>
      </w:pPr>
      <w:r w:rsidRPr="009F242E">
        <w:rPr>
          <w:rFonts w:ascii="Arial" w:hAnsi="Arial" w:cs="Arial"/>
          <w:sz w:val="20"/>
          <w:szCs w:val="20"/>
        </w:rPr>
        <w:t xml:space="preserve">The </w:t>
      </w:r>
      <w:r w:rsidR="00CC09FD" w:rsidRPr="009F242E">
        <w:rPr>
          <w:rFonts w:ascii="Arial" w:hAnsi="Arial" w:cs="Arial"/>
          <w:sz w:val="20"/>
          <w:szCs w:val="20"/>
        </w:rPr>
        <w:t xml:space="preserve">successful </w:t>
      </w:r>
      <w:r w:rsidRPr="009F242E">
        <w:rPr>
          <w:rFonts w:ascii="Arial" w:hAnsi="Arial" w:cs="Arial"/>
          <w:sz w:val="20"/>
          <w:szCs w:val="20"/>
        </w:rPr>
        <w:t>service provider</w:t>
      </w:r>
      <w:r w:rsidR="00CC09FD" w:rsidRPr="009F242E">
        <w:rPr>
          <w:rFonts w:ascii="Arial" w:hAnsi="Arial" w:cs="Arial"/>
          <w:sz w:val="20"/>
          <w:szCs w:val="20"/>
        </w:rPr>
        <w:t xml:space="preserve"> will</w:t>
      </w:r>
      <w:r w:rsidRPr="009F242E">
        <w:rPr>
          <w:rFonts w:ascii="Arial" w:hAnsi="Arial" w:cs="Arial"/>
          <w:sz w:val="20"/>
          <w:szCs w:val="20"/>
        </w:rPr>
        <w:t xml:space="preserve"> be responsible for the following activities</w:t>
      </w:r>
      <w:r w:rsidR="000E3279" w:rsidRPr="009F242E">
        <w:rPr>
          <w:rFonts w:ascii="Arial" w:hAnsi="Arial" w:cs="Arial"/>
          <w:sz w:val="20"/>
          <w:szCs w:val="20"/>
        </w:rPr>
        <w:t xml:space="preserve"> in line with the above objectives</w:t>
      </w:r>
      <w:r w:rsidR="00967002" w:rsidRPr="009F242E">
        <w:rPr>
          <w:rFonts w:ascii="Arial" w:hAnsi="Arial" w:cs="Arial"/>
          <w:sz w:val="20"/>
          <w:szCs w:val="20"/>
        </w:rPr>
        <w:t>:</w:t>
      </w:r>
    </w:p>
    <w:p w:rsidR="000E3279" w:rsidRPr="009F242E" w:rsidRDefault="003D638D" w:rsidP="009F242E">
      <w:pPr>
        <w:pStyle w:val="ListParagraph"/>
        <w:numPr>
          <w:ilvl w:val="0"/>
          <w:numId w:val="17"/>
        </w:numPr>
        <w:spacing w:before="60" w:after="60"/>
        <w:ind w:left="426" w:hanging="426"/>
        <w:jc w:val="both"/>
        <w:rPr>
          <w:rFonts w:ascii="Arial" w:hAnsi="Arial" w:cs="Arial"/>
          <w:sz w:val="20"/>
          <w:szCs w:val="20"/>
        </w:rPr>
      </w:pPr>
      <w:r>
        <w:rPr>
          <w:rFonts w:ascii="Arial" w:hAnsi="Arial" w:cs="Arial"/>
          <w:sz w:val="20"/>
          <w:szCs w:val="20"/>
        </w:rPr>
        <w:t>Research</w:t>
      </w:r>
      <w:r w:rsidR="00A0540A">
        <w:rPr>
          <w:rFonts w:ascii="Arial" w:hAnsi="Arial" w:cs="Arial"/>
          <w:sz w:val="20"/>
          <w:szCs w:val="20"/>
        </w:rPr>
        <w:t xml:space="preserve"> and </w:t>
      </w:r>
      <w:r>
        <w:rPr>
          <w:rFonts w:ascii="Arial" w:hAnsi="Arial" w:cs="Arial"/>
          <w:sz w:val="20"/>
          <w:szCs w:val="20"/>
        </w:rPr>
        <w:t xml:space="preserve">coordinate inputs </w:t>
      </w:r>
      <w:r w:rsidR="00A0540A">
        <w:rPr>
          <w:rFonts w:ascii="Arial" w:hAnsi="Arial" w:cs="Arial"/>
          <w:sz w:val="20"/>
          <w:szCs w:val="20"/>
        </w:rPr>
        <w:t>towards the</w:t>
      </w:r>
      <w:r>
        <w:rPr>
          <w:rFonts w:ascii="Arial" w:hAnsi="Arial" w:cs="Arial"/>
          <w:sz w:val="20"/>
          <w:szCs w:val="20"/>
        </w:rPr>
        <w:t xml:space="preserve"> 6</w:t>
      </w:r>
      <w:r w:rsidRPr="003D638D">
        <w:rPr>
          <w:rFonts w:ascii="Arial" w:hAnsi="Arial" w:cs="Arial"/>
          <w:sz w:val="20"/>
          <w:szCs w:val="20"/>
          <w:vertAlign w:val="superscript"/>
        </w:rPr>
        <w:t>th</w:t>
      </w:r>
      <w:r>
        <w:rPr>
          <w:rFonts w:ascii="Arial" w:hAnsi="Arial" w:cs="Arial"/>
          <w:sz w:val="20"/>
          <w:szCs w:val="20"/>
        </w:rPr>
        <w:t xml:space="preserve"> </w:t>
      </w:r>
      <w:r w:rsidR="00AB5C5F">
        <w:rPr>
          <w:rFonts w:ascii="Arial" w:hAnsi="Arial" w:cs="Arial"/>
          <w:sz w:val="20"/>
          <w:szCs w:val="20"/>
        </w:rPr>
        <w:t>c</w:t>
      </w:r>
      <w:r>
        <w:rPr>
          <w:rFonts w:ascii="Arial" w:hAnsi="Arial" w:cs="Arial"/>
          <w:sz w:val="20"/>
          <w:szCs w:val="20"/>
        </w:rPr>
        <w:t>ountry report</w:t>
      </w:r>
      <w:r w:rsidR="00A7240C" w:rsidRPr="009F242E">
        <w:rPr>
          <w:rFonts w:ascii="Arial" w:hAnsi="Arial" w:cs="Arial"/>
          <w:sz w:val="20"/>
          <w:szCs w:val="20"/>
        </w:rPr>
        <w:t>:</w:t>
      </w:r>
    </w:p>
    <w:p w:rsidR="00A7240C" w:rsidRDefault="00CF6D4C" w:rsidP="009F242E">
      <w:pPr>
        <w:pStyle w:val="ListParagraph"/>
        <w:numPr>
          <w:ilvl w:val="0"/>
          <w:numId w:val="14"/>
        </w:numPr>
        <w:spacing w:before="60" w:after="60"/>
        <w:ind w:left="709" w:hanging="283"/>
        <w:jc w:val="both"/>
        <w:rPr>
          <w:rFonts w:ascii="Arial" w:hAnsi="Arial" w:cs="Arial"/>
          <w:sz w:val="20"/>
          <w:szCs w:val="20"/>
        </w:rPr>
      </w:pPr>
      <w:r w:rsidRPr="009F242E">
        <w:rPr>
          <w:rFonts w:ascii="Arial" w:hAnsi="Arial" w:cs="Arial"/>
          <w:sz w:val="20"/>
          <w:szCs w:val="20"/>
        </w:rPr>
        <w:t>Develop an approach and guid</w:t>
      </w:r>
      <w:r w:rsidR="008611E3" w:rsidRPr="009F242E">
        <w:rPr>
          <w:rFonts w:ascii="Arial" w:hAnsi="Arial" w:cs="Arial"/>
          <w:sz w:val="20"/>
          <w:szCs w:val="20"/>
        </w:rPr>
        <w:t xml:space="preserve">ing </w:t>
      </w:r>
      <w:r w:rsidR="003263FC" w:rsidRPr="009F242E">
        <w:rPr>
          <w:rFonts w:ascii="Arial" w:hAnsi="Arial" w:cs="Arial"/>
          <w:sz w:val="20"/>
          <w:szCs w:val="20"/>
        </w:rPr>
        <w:t>plan</w:t>
      </w:r>
      <w:r w:rsidR="008611E3" w:rsidRPr="009F242E">
        <w:rPr>
          <w:rFonts w:ascii="Arial" w:hAnsi="Arial" w:cs="Arial"/>
          <w:sz w:val="20"/>
          <w:szCs w:val="20"/>
        </w:rPr>
        <w:t xml:space="preserve"> for</w:t>
      </w:r>
      <w:r w:rsidR="00A7240C" w:rsidRPr="009F242E">
        <w:rPr>
          <w:rFonts w:ascii="Arial" w:hAnsi="Arial" w:cs="Arial"/>
          <w:sz w:val="20"/>
          <w:szCs w:val="20"/>
        </w:rPr>
        <w:t xml:space="preserve"> the </w:t>
      </w:r>
      <w:r w:rsidR="00AE4AAE">
        <w:rPr>
          <w:rFonts w:ascii="Arial" w:hAnsi="Arial" w:cs="Arial"/>
          <w:sz w:val="20"/>
          <w:szCs w:val="20"/>
        </w:rPr>
        <w:t>compilation of the report</w:t>
      </w:r>
      <w:r w:rsidR="00A7240C" w:rsidRPr="009F242E">
        <w:rPr>
          <w:rFonts w:ascii="Arial" w:hAnsi="Arial" w:cs="Arial"/>
          <w:sz w:val="20"/>
          <w:szCs w:val="20"/>
        </w:rPr>
        <w:t xml:space="preserve"> in consultation with </w:t>
      </w:r>
      <w:r w:rsidR="008A08FD">
        <w:rPr>
          <w:rFonts w:ascii="Arial" w:hAnsi="Arial" w:cs="Arial"/>
          <w:sz w:val="20"/>
          <w:szCs w:val="20"/>
        </w:rPr>
        <w:t>the steering committee</w:t>
      </w:r>
      <w:r w:rsidR="00A7240C" w:rsidRPr="009F242E">
        <w:rPr>
          <w:rFonts w:ascii="Arial" w:hAnsi="Arial" w:cs="Arial"/>
          <w:sz w:val="20"/>
          <w:szCs w:val="20"/>
        </w:rPr>
        <w:t>.</w:t>
      </w:r>
    </w:p>
    <w:p w:rsidR="00A0540A" w:rsidRDefault="003D638D" w:rsidP="009F242E">
      <w:pPr>
        <w:pStyle w:val="ListParagraph"/>
        <w:numPr>
          <w:ilvl w:val="0"/>
          <w:numId w:val="14"/>
        </w:numPr>
        <w:spacing w:before="60" w:after="60"/>
        <w:ind w:left="709" w:hanging="283"/>
        <w:jc w:val="both"/>
        <w:rPr>
          <w:rFonts w:ascii="Arial" w:hAnsi="Arial" w:cs="Arial"/>
          <w:sz w:val="20"/>
          <w:szCs w:val="20"/>
        </w:rPr>
      </w:pPr>
      <w:r>
        <w:rPr>
          <w:rFonts w:ascii="Arial" w:hAnsi="Arial" w:cs="Arial"/>
          <w:sz w:val="20"/>
          <w:szCs w:val="20"/>
        </w:rPr>
        <w:lastRenderedPageBreak/>
        <w:t>P</w:t>
      </w:r>
      <w:r w:rsidR="000E771D" w:rsidRPr="009F242E">
        <w:rPr>
          <w:rFonts w:ascii="Arial" w:hAnsi="Arial" w:cs="Arial"/>
          <w:sz w:val="20"/>
          <w:szCs w:val="20"/>
        </w:rPr>
        <w:t xml:space="preserve">articipate in </w:t>
      </w:r>
      <w:r w:rsidR="00A0540A">
        <w:rPr>
          <w:rFonts w:ascii="Arial" w:hAnsi="Arial" w:cs="Arial"/>
          <w:sz w:val="20"/>
          <w:szCs w:val="20"/>
        </w:rPr>
        <w:t xml:space="preserve">a national </w:t>
      </w:r>
      <w:r>
        <w:rPr>
          <w:rFonts w:ascii="Arial" w:hAnsi="Arial" w:cs="Arial"/>
          <w:sz w:val="20"/>
          <w:szCs w:val="20"/>
        </w:rPr>
        <w:t xml:space="preserve">stakeholder </w:t>
      </w:r>
      <w:r w:rsidR="000E771D" w:rsidRPr="009F242E">
        <w:rPr>
          <w:rFonts w:ascii="Arial" w:hAnsi="Arial" w:cs="Arial"/>
          <w:sz w:val="20"/>
          <w:szCs w:val="20"/>
        </w:rPr>
        <w:t>workshop</w:t>
      </w:r>
      <w:r w:rsidR="00A0540A">
        <w:rPr>
          <w:rFonts w:ascii="Arial" w:hAnsi="Arial" w:cs="Arial"/>
          <w:sz w:val="20"/>
          <w:szCs w:val="20"/>
        </w:rPr>
        <w:t xml:space="preserve"> </w:t>
      </w:r>
      <w:r w:rsidR="00BD6890">
        <w:rPr>
          <w:rFonts w:ascii="Arial" w:hAnsi="Arial" w:cs="Arial"/>
          <w:sz w:val="20"/>
          <w:szCs w:val="20"/>
        </w:rPr>
        <w:t xml:space="preserve">to </w:t>
      </w:r>
      <w:r w:rsidR="00A0540A">
        <w:rPr>
          <w:rFonts w:ascii="Arial" w:hAnsi="Arial" w:cs="Arial"/>
          <w:sz w:val="20"/>
          <w:szCs w:val="20"/>
        </w:rPr>
        <w:t>introduce the report and invite stakeholders to provide input.</w:t>
      </w:r>
    </w:p>
    <w:p w:rsidR="009536C7" w:rsidRDefault="00303200" w:rsidP="009F242E">
      <w:pPr>
        <w:pStyle w:val="ListParagraph"/>
        <w:numPr>
          <w:ilvl w:val="0"/>
          <w:numId w:val="14"/>
        </w:numPr>
        <w:spacing w:before="60" w:after="60"/>
        <w:ind w:left="709" w:hanging="283"/>
        <w:jc w:val="both"/>
        <w:rPr>
          <w:rFonts w:ascii="Arial" w:hAnsi="Arial" w:cs="Arial"/>
          <w:sz w:val="20"/>
          <w:szCs w:val="20"/>
        </w:rPr>
      </w:pPr>
      <w:r>
        <w:rPr>
          <w:rFonts w:ascii="Arial" w:hAnsi="Arial" w:cs="Arial"/>
          <w:sz w:val="20"/>
          <w:szCs w:val="20"/>
        </w:rPr>
        <w:t>Give presentations</w:t>
      </w:r>
      <w:r w:rsidR="009536C7" w:rsidRPr="008827C3">
        <w:rPr>
          <w:rFonts w:ascii="Arial" w:hAnsi="Arial" w:cs="Arial"/>
          <w:sz w:val="20"/>
          <w:szCs w:val="20"/>
        </w:rPr>
        <w:t xml:space="preserve"> introducing the </w:t>
      </w:r>
      <w:r w:rsidR="009536C7">
        <w:rPr>
          <w:rFonts w:ascii="Arial" w:hAnsi="Arial" w:cs="Arial"/>
          <w:sz w:val="20"/>
          <w:szCs w:val="20"/>
        </w:rPr>
        <w:t>6</w:t>
      </w:r>
      <w:r w:rsidR="009536C7" w:rsidRPr="008827C3">
        <w:rPr>
          <w:rFonts w:ascii="Arial" w:hAnsi="Arial" w:cs="Arial"/>
          <w:sz w:val="20"/>
          <w:szCs w:val="20"/>
          <w:vertAlign w:val="superscript"/>
        </w:rPr>
        <w:t>th</w:t>
      </w:r>
      <w:r w:rsidR="009536C7">
        <w:rPr>
          <w:rFonts w:ascii="Arial" w:hAnsi="Arial" w:cs="Arial"/>
          <w:sz w:val="20"/>
          <w:szCs w:val="20"/>
        </w:rPr>
        <w:t xml:space="preserve"> country </w:t>
      </w:r>
      <w:r w:rsidR="009536C7" w:rsidRPr="008827C3">
        <w:rPr>
          <w:rFonts w:ascii="Arial" w:hAnsi="Arial" w:cs="Arial"/>
          <w:sz w:val="20"/>
          <w:szCs w:val="20"/>
        </w:rPr>
        <w:t xml:space="preserve">report </w:t>
      </w:r>
      <w:r w:rsidR="009536C7">
        <w:rPr>
          <w:rFonts w:ascii="Arial" w:hAnsi="Arial" w:cs="Arial"/>
          <w:sz w:val="20"/>
          <w:szCs w:val="20"/>
        </w:rPr>
        <w:t xml:space="preserve">and inviting input at MINTECH </w:t>
      </w:r>
      <w:r w:rsidR="009536C7" w:rsidRPr="008827C3">
        <w:rPr>
          <w:rFonts w:ascii="Arial" w:hAnsi="Arial" w:cs="Arial"/>
          <w:sz w:val="20"/>
          <w:szCs w:val="20"/>
        </w:rPr>
        <w:t>Working Group 1</w:t>
      </w:r>
      <w:r w:rsidR="009536C7">
        <w:rPr>
          <w:rFonts w:ascii="Arial" w:hAnsi="Arial" w:cs="Arial"/>
          <w:sz w:val="20"/>
          <w:szCs w:val="20"/>
        </w:rPr>
        <w:t>.</w:t>
      </w:r>
    </w:p>
    <w:p w:rsidR="00BD6890" w:rsidRDefault="00A0540A" w:rsidP="00386E2B">
      <w:pPr>
        <w:pStyle w:val="ListParagraph"/>
        <w:numPr>
          <w:ilvl w:val="0"/>
          <w:numId w:val="14"/>
        </w:numPr>
        <w:spacing w:before="60" w:after="60"/>
        <w:ind w:left="709" w:hanging="283"/>
        <w:jc w:val="both"/>
        <w:rPr>
          <w:rFonts w:ascii="Arial" w:hAnsi="Arial" w:cs="Arial"/>
          <w:sz w:val="20"/>
          <w:szCs w:val="20"/>
        </w:rPr>
      </w:pPr>
      <w:r w:rsidRPr="00A0540A">
        <w:rPr>
          <w:rFonts w:ascii="Arial" w:hAnsi="Arial" w:cs="Arial"/>
          <w:sz w:val="20"/>
          <w:szCs w:val="20"/>
        </w:rPr>
        <w:t>Conduct semi-structured interviews with key government and non-government stakeholders and informants</w:t>
      </w:r>
      <w:r>
        <w:rPr>
          <w:rFonts w:ascii="Arial" w:hAnsi="Arial" w:cs="Arial"/>
          <w:sz w:val="20"/>
          <w:szCs w:val="20"/>
        </w:rPr>
        <w:t xml:space="preserve"> to source information for the report.</w:t>
      </w:r>
    </w:p>
    <w:p w:rsidR="00A0540A" w:rsidRPr="009F242E" w:rsidRDefault="00BE2A9D" w:rsidP="009F242E">
      <w:pPr>
        <w:pStyle w:val="ListParagraph"/>
        <w:numPr>
          <w:ilvl w:val="0"/>
          <w:numId w:val="14"/>
        </w:numPr>
        <w:spacing w:before="60" w:after="60"/>
        <w:ind w:left="709" w:hanging="283"/>
        <w:jc w:val="both"/>
        <w:rPr>
          <w:rFonts w:ascii="Arial" w:hAnsi="Arial" w:cs="Arial"/>
          <w:sz w:val="20"/>
          <w:szCs w:val="20"/>
        </w:rPr>
      </w:pPr>
      <w:r>
        <w:rPr>
          <w:rFonts w:ascii="Arial" w:hAnsi="Arial" w:cs="Arial"/>
          <w:sz w:val="20"/>
          <w:szCs w:val="20"/>
        </w:rPr>
        <w:t>In consultation with stakeholders and informants, i</w:t>
      </w:r>
      <w:r w:rsidR="00BD6890">
        <w:rPr>
          <w:rFonts w:ascii="Arial" w:hAnsi="Arial" w:cs="Arial"/>
          <w:sz w:val="20"/>
          <w:szCs w:val="20"/>
        </w:rPr>
        <w:t xml:space="preserve">dentify and source any documents, reports or statistics that will provide the information called for in the reporting </w:t>
      </w:r>
      <w:r w:rsidR="00CB6E25">
        <w:rPr>
          <w:rFonts w:ascii="Arial" w:hAnsi="Arial" w:cs="Arial"/>
          <w:sz w:val="20"/>
          <w:szCs w:val="20"/>
        </w:rPr>
        <w:t>requirements.</w:t>
      </w:r>
    </w:p>
    <w:p w:rsidR="00A0540A" w:rsidRDefault="00A0540A" w:rsidP="009D313B">
      <w:pPr>
        <w:pStyle w:val="ListParagraph"/>
        <w:numPr>
          <w:ilvl w:val="0"/>
          <w:numId w:val="14"/>
        </w:numPr>
        <w:spacing w:before="60" w:after="60"/>
        <w:ind w:left="709" w:hanging="283"/>
        <w:jc w:val="both"/>
        <w:rPr>
          <w:rFonts w:ascii="Arial" w:hAnsi="Arial" w:cs="Arial"/>
          <w:sz w:val="20"/>
          <w:szCs w:val="20"/>
        </w:rPr>
      </w:pPr>
      <w:r>
        <w:rPr>
          <w:rFonts w:ascii="Arial" w:hAnsi="Arial" w:cs="Arial"/>
          <w:sz w:val="20"/>
          <w:szCs w:val="20"/>
        </w:rPr>
        <w:t xml:space="preserve">Manage and coordinate inputs into the report, </w:t>
      </w:r>
      <w:r w:rsidR="000275CB">
        <w:rPr>
          <w:rFonts w:ascii="Arial" w:hAnsi="Arial" w:cs="Arial"/>
          <w:sz w:val="20"/>
          <w:szCs w:val="20"/>
        </w:rPr>
        <w:t xml:space="preserve">including </w:t>
      </w:r>
      <w:r w:rsidR="00CB6E25">
        <w:rPr>
          <w:rFonts w:ascii="Arial" w:hAnsi="Arial" w:cs="Arial"/>
          <w:sz w:val="20"/>
          <w:szCs w:val="20"/>
        </w:rPr>
        <w:t>keeping record</w:t>
      </w:r>
      <w:r w:rsidR="000275CB">
        <w:rPr>
          <w:rFonts w:ascii="Arial" w:hAnsi="Arial" w:cs="Arial"/>
          <w:sz w:val="20"/>
          <w:szCs w:val="20"/>
        </w:rPr>
        <w:t>s</w:t>
      </w:r>
      <w:r w:rsidR="00CB6E25">
        <w:rPr>
          <w:rFonts w:ascii="Arial" w:hAnsi="Arial" w:cs="Arial"/>
          <w:sz w:val="20"/>
          <w:szCs w:val="20"/>
        </w:rPr>
        <w:t xml:space="preserve"> of the inputs and references</w:t>
      </w:r>
      <w:r w:rsidR="00BD6890">
        <w:rPr>
          <w:rFonts w:ascii="Arial" w:hAnsi="Arial" w:cs="Arial"/>
          <w:sz w:val="20"/>
          <w:szCs w:val="20"/>
        </w:rPr>
        <w:t>.</w:t>
      </w:r>
    </w:p>
    <w:p w:rsidR="00A0540A" w:rsidRDefault="00A0540A" w:rsidP="00A0540A">
      <w:pPr>
        <w:spacing w:before="60" w:after="60"/>
        <w:jc w:val="both"/>
        <w:rPr>
          <w:rFonts w:ascii="Arial" w:hAnsi="Arial" w:cs="Arial"/>
          <w:sz w:val="20"/>
          <w:szCs w:val="20"/>
        </w:rPr>
      </w:pPr>
    </w:p>
    <w:p w:rsidR="00A0540A" w:rsidRPr="00113232" w:rsidRDefault="00A0540A" w:rsidP="00113232">
      <w:pPr>
        <w:pStyle w:val="ListParagraph"/>
        <w:numPr>
          <w:ilvl w:val="0"/>
          <w:numId w:val="17"/>
        </w:numPr>
        <w:spacing w:before="60" w:after="60"/>
        <w:ind w:left="426" w:hanging="426"/>
        <w:jc w:val="both"/>
        <w:rPr>
          <w:rFonts w:ascii="Arial" w:hAnsi="Arial" w:cs="Arial"/>
          <w:sz w:val="20"/>
          <w:szCs w:val="20"/>
        </w:rPr>
      </w:pPr>
      <w:r>
        <w:rPr>
          <w:rFonts w:ascii="Arial" w:hAnsi="Arial" w:cs="Arial"/>
          <w:sz w:val="20"/>
          <w:szCs w:val="20"/>
        </w:rPr>
        <w:t>Compile the draft 6</w:t>
      </w:r>
      <w:r w:rsidRPr="00113232">
        <w:rPr>
          <w:rFonts w:ascii="Arial" w:hAnsi="Arial" w:cs="Arial"/>
          <w:sz w:val="20"/>
          <w:szCs w:val="20"/>
          <w:vertAlign w:val="superscript"/>
        </w:rPr>
        <w:t>th</w:t>
      </w:r>
      <w:r>
        <w:rPr>
          <w:rFonts w:ascii="Arial" w:hAnsi="Arial" w:cs="Arial"/>
          <w:sz w:val="20"/>
          <w:szCs w:val="20"/>
        </w:rPr>
        <w:t xml:space="preserve"> country report </w:t>
      </w:r>
      <w:r w:rsidR="0090180E">
        <w:rPr>
          <w:rFonts w:ascii="Arial" w:hAnsi="Arial" w:cs="Arial"/>
          <w:sz w:val="20"/>
          <w:szCs w:val="20"/>
        </w:rPr>
        <w:t>for review</w:t>
      </w:r>
      <w:r w:rsidR="006D6FA1">
        <w:rPr>
          <w:rFonts w:ascii="Arial" w:hAnsi="Arial" w:cs="Arial"/>
          <w:sz w:val="20"/>
          <w:szCs w:val="20"/>
        </w:rPr>
        <w:t>.</w:t>
      </w:r>
    </w:p>
    <w:p w:rsidR="00A0540A" w:rsidRDefault="00A0540A" w:rsidP="00661EFA">
      <w:pPr>
        <w:pStyle w:val="ListParagraph"/>
        <w:numPr>
          <w:ilvl w:val="0"/>
          <w:numId w:val="14"/>
        </w:numPr>
        <w:spacing w:before="60" w:after="60"/>
        <w:jc w:val="both"/>
        <w:rPr>
          <w:rFonts w:ascii="Arial" w:hAnsi="Arial" w:cs="Arial"/>
          <w:sz w:val="20"/>
          <w:szCs w:val="20"/>
        </w:rPr>
      </w:pPr>
      <w:r>
        <w:rPr>
          <w:rFonts w:ascii="Arial" w:hAnsi="Arial" w:cs="Arial"/>
          <w:sz w:val="20"/>
          <w:szCs w:val="20"/>
        </w:rPr>
        <w:t xml:space="preserve">Become familiar </w:t>
      </w:r>
      <w:r w:rsidR="00CB6E25">
        <w:rPr>
          <w:rFonts w:ascii="Arial" w:hAnsi="Arial" w:cs="Arial"/>
          <w:sz w:val="20"/>
          <w:szCs w:val="20"/>
        </w:rPr>
        <w:t xml:space="preserve">with </w:t>
      </w:r>
      <w:r>
        <w:rPr>
          <w:rFonts w:ascii="Arial" w:hAnsi="Arial" w:cs="Arial"/>
          <w:sz w:val="20"/>
          <w:szCs w:val="20"/>
        </w:rPr>
        <w:t xml:space="preserve">and comply with the guidelines for document structure and reporting requirements provided by the CBD: </w:t>
      </w:r>
      <w:hyperlink r:id="rId9" w:history="1">
        <w:r w:rsidR="00A5441A" w:rsidRPr="008E794C">
          <w:rPr>
            <w:rStyle w:val="Hyperlink"/>
            <w:rFonts w:ascii="Arial" w:hAnsi="Arial" w:cs="Arial"/>
            <w:sz w:val="20"/>
            <w:szCs w:val="20"/>
          </w:rPr>
          <w:t>https://www.cbd.int/reports/</w:t>
        </w:r>
      </w:hyperlink>
    </w:p>
    <w:p w:rsidR="00A0540A" w:rsidRDefault="006E671B" w:rsidP="00113232">
      <w:pPr>
        <w:pStyle w:val="ListParagraph"/>
        <w:numPr>
          <w:ilvl w:val="0"/>
          <w:numId w:val="14"/>
        </w:numPr>
        <w:spacing w:before="60" w:after="60"/>
        <w:jc w:val="both"/>
        <w:rPr>
          <w:rFonts w:ascii="Arial" w:hAnsi="Arial" w:cs="Arial"/>
          <w:sz w:val="20"/>
          <w:szCs w:val="20"/>
        </w:rPr>
      </w:pPr>
      <w:r>
        <w:rPr>
          <w:rFonts w:ascii="Arial" w:hAnsi="Arial" w:cs="Arial"/>
          <w:sz w:val="20"/>
          <w:szCs w:val="20"/>
        </w:rPr>
        <w:t>Write and c</w:t>
      </w:r>
      <w:r w:rsidR="00A0540A">
        <w:rPr>
          <w:rFonts w:ascii="Arial" w:hAnsi="Arial" w:cs="Arial"/>
          <w:sz w:val="20"/>
          <w:szCs w:val="20"/>
        </w:rPr>
        <w:t>ompile the content for the draft report based on inputs received,</w:t>
      </w:r>
      <w:r w:rsidR="00CB6E25">
        <w:rPr>
          <w:rFonts w:ascii="Arial" w:hAnsi="Arial" w:cs="Arial"/>
          <w:sz w:val="20"/>
          <w:szCs w:val="20"/>
        </w:rPr>
        <w:t xml:space="preserve"> and structure the report</w:t>
      </w:r>
      <w:r w:rsidR="00A0540A">
        <w:rPr>
          <w:rFonts w:ascii="Arial" w:hAnsi="Arial" w:cs="Arial"/>
          <w:sz w:val="20"/>
          <w:szCs w:val="20"/>
        </w:rPr>
        <w:t xml:space="preserve"> in the required format.</w:t>
      </w:r>
    </w:p>
    <w:p w:rsidR="00BD6890" w:rsidRDefault="00BD6890" w:rsidP="00113232">
      <w:pPr>
        <w:pStyle w:val="ListParagraph"/>
        <w:numPr>
          <w:ilvl w:val="0"/>
          <w:numId w:val="14"/>
        </w:numPr>
        <w:spacing w:before="60" w:after="60"/>
        <w:jc w:val="both"/>
        <w:rPr>
          <w:rFonts w:ascii="Arial" w:hAnsi="Arial" w:cs="Arial"/>
          <w:sz w:val="20"/>
          <w:szCs w:val="20"/>
        </w:rPr>
      </w:pPr>
      <w:r>
        <w:rPr>
          <w:rFonts w:ascii="Arial" w:hAnsi="Arial" w:cs="Arial"/>
          <w:sz w:val="20"/>
          <w:szCs w:val="20"/>
        </w:rPr>
        <w:t>Support the circulation of the draft report to stakeholders, including</w:t>
      </w:r>
      <w:r w:rsidR="00CB6E25">
        <w:rPr>
          <w:rFonts w:ascii="Arial" w:hAnsi="Arial" w:cs="Arial"/>
          <w:sz w:val="20"/>
          <w:szCs w:val="20"/>
        </w:rPr>
        <w:t xml:space="preserve"> relevant</w:t>
      </w:r>
      <w:r>
        <w:rPr>
          <w:rFonts w:ascii="Arial" w:hAnsi="Arial" w:cs="Arial"/>
          <w:sz w:val="20"/>
          <w:szCs w:val="20"/>
        </w:rPr>
        <w:t xml:space="preserve"> ministerial committees</w:t>
      </w:r>
      <w:r w:rsidR="00CB6E25">
        <w:rPr>
          <w:rFonts w:ascii="Arial" w:hAnsi="Arial" w:cs="Arial"/>
          <w:sz w:val="20"/>
          <w:szCs w:val="20"/>
        </w:rPr>
        <w:t>, for comment</w:t>
      </w:r>
      <w:r>
        <w:rPr>
          <w:rFonts w:ascii="Arial" w:hAnsi="Arial" w:cs="Arial"/>
          <w:sz w:val="20"/>
          <w:szCs w:val="20"/>
        </w:rPr>
        <w:t>.</w:t>
      </w:r>
    </w:p>
    <w:p w:rsidR="009536C7" w:rsidRPr="00113232" w:rsidRDefault="009536C7">
      <w:pPr>
        <w:pStyle w:val="ListParagraph"/>
        <w:numPr>
          <w:ilvl w:val="0"/>
          <w:numId w:val="14"/>
        </w:numPr>
        <w:spacing w:before="60" w:after="60"/>
        <w:ind w:left="709" w:hanging="283"/>
        <w:jc w:val="both"/>
        <w:rPr>
          <w:rFonts w:ascii="Arial" w:hAnsi="Arial" w:cs="Arial"/>
          <w:sz w:val="20"/>
          <w:szCs w:val="20"/>
        </w:rPr>
      </w:pPr>
      <w:r>
        <w:rPr>
          <w:rFonts w:ascii="Arial" w:hAnsi="Arial" w:cs="Arial"/>
          <w:sz w:val="20"/>
          <w:szCs w:val="20"/>
        </w:rPr>
        <w:t>Prepare presentations and progress reports for MINTECH Working Group 1.</w:t>
      </w:r>
    </w:p>
    <w:p w:rsidR="006D6FA1" w:rsidRDefault="006D6FA1" w:rsidP="00113232">
      <w:pPr>
        <w:pStyle w:val="ListParagraph"/>
        <w:numPr>
          <w:ilvl w:val="0"/>
          <w:numId w:val="14"/>
        </w:numPr>
        <w:spacing w:before="60" w:after="60"/>
        <w:jc w:val="both"/>
        <w:rPr>
          <w:rFonts w:ascii="Arial" w:hAnsi="Arial" w:cs="Arial"/>
          <w:sz w:val="20"/>
          <w:szCs w:val="20"/>
        </w:rPr>
      </w:pPr>
      <w:r>
        <w:rPr>
          <w:rFonts w:ascii="Arial" w:hAnsi="Arial" w:cs="Arial"/>
          <w:sz w:val="20"/>
          <w:szCs w:val="20"/>
        </w:rPr>
        <w:t>Manage the review process, including addressing comments from stakeholders</w:t>
      </w:r>
      <w:r w:rsidR="00A43264">
        <w:rPr>
          <w:rFonts w:ascii="Arial" w:hAnsi="Arial" w:cs="Arial"/>
          <w:sz w:val="20"/>
          <w:szCs w:val="20"/>
        </w:rPr>
        <w:t>,</w:t>
      </w:r>
      <w:r w:rsidR="00FB46D8">
        <w:rPr>
          <w:rFonts w:ascii="Arial" w:hAnsi="Arial" w:cs="Arial"/>
          <w:sz w:val="20"/>
          <w:szCs w:val="20"/>
        </w:rPr>
        <w:t xml:space="preserve"> </w:t>
      </w:r>
      <w:r>
        <w:rPr>
          <w:rFonts w:ascii="Arial" w:hAnsi="Arial" w:cs="Arial"/>
          <w:sz w:val="20"/>
          <w:szCs w:val="20"/>
        </w:rPr>
        <w:t xml:space="preserve">sourcing additional input or </w:t>
      </w:r>
      <w:r w:rsidR="00A43264">
        <w:rPr>
          <w:rFonts w:ascii="Arial" w:hAnsi="Arial" w:cs="Arial"/>
          <w:sz w:val="20"/>
          <w:szCs w:val="20"/>
        </w:rPr>
        <w:t xml:space="preserve">making </w:t>
      </w:r>
      <w:r>
        <w:rPr>
          <w:rFonts w:ascii="Arial" w:hAnsi="Arial" w:cs="Arial"/>
          <w:sz w:val="20"/>
          <w:szCs w:val="20"/>
        </w:rPr>
        <w:t xml:space="preserve">corrections </w:t>
      </w:r>
      <w:r w:rsidR="00A43264">
        <w:rPr>
          <w:rFonts w:ascii="Arial" w:hAnsi="Arial" w:cs="Arial"/>
          <w:sz w:val="20"/>
          <w:szCs w:val="20"/>
        </w:rPr>
        <w:t xml:space="preserve">as </w:t>
      </w:r>
      <w:r>
        <w:rPr>
          <w:rFonts w:ascii="Arial" w:hAnsi="Arial" w:cs="Arial"/>
          <w:sz w:val="20"/>
          <w:szCs w:val="20"/>
        </w:rPr>
        <w:t>required.</w:t>
      </w:r>
    </w:p>
    <w:p w:rsidR="00BD6890" w:rsidRDefault="00BD6890" w:rsidP="00113232">
      <w:pPr>
        <w:pStyle w:val="ListParagraph"/>
        <w:numPr>
          <w:ilvl w:val="0"/>
          <w:numId w:val="14"/>
        </w:numPr>
        <w:spacing w:before="60" w:after="60"/>
        <w:jc w:val="both"/>
        <w:rPr>
          <w:rFonts w:ascii="Arial" w:hAnsi="Arial" w:cs="Arial"/>
          <w:sz w:val="20"/>
          <w:szCs w:val="20"/>
        </w:rPr>
      </w:pPr>
      <w:r>
        <w:rPr>
          <w:rFonts w:ascii="Arial" w:hAnsi="Arial" w:cs="Arial"/>
          <w:sz w:val="20"/>
          <w:szCs w:val="20"/>
        </w:rPr>
        <w:t>Revise the draft report based on feedback from stakeholders</w:t>
      </w:r>
      <w:r w:rsidR="00CB6E25">
        <w:rPr>
          <w:rFonts w:ascii="Arial" w:hAnsi="Arial" w:cs="Arial"/>
          <w:sz w:val="20"/>
          <w:szCs w:val="20"/>
        </w:rPr>
        <w:t>, ensuring clear version control.</w:t>
      </w:r>
    </w:p>
    <w:p w:rsidR="006D6FA1" w:rsidRDefault="006D6FA1" w:rsidP="00113232">
      <w:pPr>
        <w:pStyle w:val="ListParagraph"/>
        <w:spacing w:before="60" w:after="60"/>
        <w:ind w:hanging="360"/>
        <w:jc w:val="both"/>
        <w:rPr>
          <w:rFonts w:ascii="Arial" w:hAnsi="Arial" w:cs="Arial"/>
          <w:sz w:val="20"/>
          <w:szCs w:val="20"/>
        </w:rPr>
      </w:pPr>
    </w:p>
    <w:p w:rsidR="006D6FA1" w:rsidRDefault="006D6FA1" w:rsidP="00113232">
      <w:pPr>
        <w:pStyle w:val="ListParagraph"/>
        <w:numPr>
          <w:ilvl w:val="0"/>
          <w:numId w:val="17"/>
        </w:numPr>
        <w:spacing w:before="60" w:after="60"/>
        <w:ind w:left="426" w:hanging="426"/>
        <w:jc w:val="both"/>
        <w:rPr>
          <w:rFonts w:ascii="Arial" w:hAnsi="Arial" w:cs="Arial"/>
          <w:sz w:val="20"/>
          <w:szCs w:val="20"/>
        </w:rPr>
      </w:pPr>
      <w:proofErr w:type="spellStart"/>
      <w:r>
        <w:rPr>
          <w:rFonts w:ascii="Arial" w:hAnsi="Arial" w:cs="Arial"/>
          <w:sz w:val="20"/>
          <w:szCs w:val="20"/>
        </w:rPr>
        <w:t>Finalise</w:t>
      </w:r>
      <w:proofErr w:type="spellEnd"/>
      <w:r>
        <w:rPr>
          <w:rFonts w:ascii="Arial" w:hAnsi="Arial" w:cs="Arial"/>
          <w:sz w:val="20"/>
          <w:szCs w:val="20"/>
        </w:rPr>
        <w:t xml:space="preserve"> </w:t>
      </w:r>
      <w:r w:rsidR="00FB46D8">
        <w:rPr>
          <w:rFonts w:ascii="Arial" w:hAnsi="Arial" w:cs="Arial"/>
          <w:sz w:val="20"/>
          <w:szCs w:val="20"/>
        </w:rPr>
        <w:t>the 6</w:t>
      </w:r>
      <w:r w:rsidR="00FB46D8" w:rsidRPr="00661EFA">
        <w:rPr>
          <w:rFonts w:ascii="Arial" w:hAnsi="Arial" w:cs="Arial"/>
          <w:sz w:val="20"/>
          <w:szCs w:val="20"/>
        </w:rPr>
        <w:t>th</w:t>
      </w:r>
      <w:r w:rsidR="00FB46D8">
        <w:rPr>
          <w:rFonts w:ascii="Arial" w:hAnsi="Arial" w:cs="Arial"/>
          <w:sz w:val="20"/>
          <w:szCs w:val="20"/>
        </w:rPr>
        <w:t xml:space="preserve"> country report </w:t>
      </w:r>
      <w:r>
        <w:rPr>
          <w:rFonts w:ascii="Arial" w:hAnsi="Arial" w:cs="Arial"/>
          <w:sz w:val="20"/>
          <w:szCs w:val="20"/>
        </w:rPr>
        <w:t xml:space="preserve">and submit </w:t>
      </w:r>
      <w:r w:rsidR="00FB46D8">
        <w:rPr>
          <w:rFonts w:ascii="Arial" w:hAnsi="Arial" w:cs="Arial"/>
          <w:sz w:val="20"/>
          <w:szCs w:val="20"/>
        </w:rPr>
        <w:t xml:space="preserve">it </w:t>
      </w:r>
      <w:r>
        <w:rPr>
          <w:rFonts w:ascii="Arial" w:hAnsi="Arial" w:cs="Arial"/>
          <w:sz w:val="20"/>
          <w:szCs w:val="20"/>
        </w:rPr>
        <w:t>to the CBD</w:t>
      </w:r>
      <w:r w:rsidR="0090180E">
        <w:rPr>
          <w:rFonts w:ascii="Arial" w:hAnsi="Arial" w:cs="Arial"/>
          <w:sz w:val="20"/>
          <w:szCs w:val="20"/>
        </w:rPr>
        <w:t xml:space="preserve"> website:</w:t>
      </w:r>
    </w:p>
    <w:p w:rsidR="00CB6E25" w:rsidRDefault="006D6FA1" w:rsidP="00113232">
      <w:pPr>
        <w:pStyle w:val="ListParagraph"/>
        <w:numPr>
          <w:ilvl w:val="0"/>
          <w:numId w:val="14"/>
        </w:numPr>
        <w:spacing w:before="60" w:after="60"/>
        <w:jc w:val="both"/>
        <w:rPr>
          <w:rFonts w:ascii="Arial" w:hAnsi="Arial" w:cs="Arial"/>
          <w:sz w:val="20"/>
          <w:szCs w:val="20"/>
        </w:rPr>
      </w:pPr>
      <w:r>
        <w:rPr>
          <w:rFonts w:ascii="Arial" w:hAnsi="Arial" w:cs="Arial"/>
          <w:sz w:val="20"/>
          <w:szCs w:val="20"/>
        </w:rPr>
        <w:t xml:space="preserve">Provide a final </w:t>
      </w:r>
      <w:r w:rsidR="00AF60CA">
        <w:rPr>
          <w:rFonts w:ascii="Arial" w:hAnsi="Arial" w:cs="Arial"/>
          <w:sz w:val="20"/>
          <w:szCs w:val="20"/>
        </w:rPr>
        <w:t>version</w:t>
      </w:r>
      <w:r>
        <w:rPr>
          <w:rFonts w:ascii="Arial" w:hAnsi="Arial" w:cs="Arial"/>
          <w:sz w:val="20"/>
          <w:szCs w:val="20"/>
        </w:rPr>
        <w:t xml:space="preserve"> of the report for sign-off by the minister.</w:t>
      </w:r>
    </w:p>
    <w:p w:rsidR="00C15761" w:rsidRDefault="00C15761" w:rsidP="00113232">
      <w:pPr>
        <w:pStyle w:val="ListParagraph"/>
        <w:numPr>
          <w:ilvl w:val="0"/>
          <w:numId w:val="14"/>
        </w:numPr>
        <w:spacing w:before="60" w:after="60"/>
        <w:jc w:val="both"/>
        <w:rPr>
          <w:rFonts w:ascii="Arial" w:hAnsi="Arial" w:cs="Arial"/>
          <w:sz w:val="20"/>
          <w:szCs w:val="20"/>
        </w:rPr>
      </w:pPr>
      <w:r w:rsidRPr="009F242E">
        <w:rPr>
          <w:rFonts w:ascii="Arial" w:hAnsi="Arial" w:cs="Arial"/>
          <w:sz w:val="20"/>
          <w:szCs w:val="20"/>
        </w:rPr>
        <w:t>Coo</w:t>
      </w:r>
      <w:r w:rsidR="00290BEC">
        <w:rPr>
          <w:rFonts w:ascii="Arial" w:hAnsi="Arial" w:cs="Arial"/>
          <w:sz w:val="20"/>
          <w:szCs w:val="20"/>
        </w:rPr>
        <w:t xml:space="preserve">rdinate the submission of the </w:t>
      </w:r>
      <w:r w:rsidR="003D638D">
        <w:rPr>
          <w:rFonts w:ascii="Arial" w:hAnsi="Arial" w:cs="Arial"/>
          <w:sz w:val="20"/>
          <w:szCs w:val="20"/>
        </w:rPr>
        <w:t>report upload onto the CBD website</w:t>
      </w:r>
      <w:r w:rsidR="006D6FA1">
        <w:rPr>
          <w:rFonts w:ascii="Arial" w:hAnsi="Arial" w:cs="Arial"/>
          <w:sz w:val="20"/>
          <w:szCs w:val="20"/>
        </w:rPr>
        <w:t>, as per the guidelines provided by the CBD.</w:t>
      </w:r>
    </w:p>
    <w:p w:rsidR="006D6FA1" w:rsidRPr="009F242E" w:rsidRDefault="006D6FA1" w:rsidP="00113232">
      <w:pPr>
        <w:pStyle w:val="ListParagraph"/>
        <w:numPr>
          <w:ilvl w:val="0"/>
          <w:numId w:val="14"/>
        </w:numPr>
        <w:spacing w:before="60" w:after="60"/>
        <w:jc w:val="both"/>
        <w:rPr>
          <w:rFonts w:ascii="Arial" w:hAnsi="Arial" w:cs="Arial"/>
          <w:sz w:val="20"/>
          <w:szCs w:val="20"/>
        </w:rPr>
      </w:pPr>
      <w:r>
        <w:rPr>
          <w:rFonts w:ascii="Arial" w:hAnsi="Arial" w:cs="Arial"/>
          <w:sz w:val="20"/>
          <w:szCs w:val="20"/>
        </w:rPr>
        <w:t>Oversee the development of a glossy publication of the report, including copy-editing and proof checking (excluding design and layout of the document).</w:t>
      </w:r>
    </w:p>
    <w:p w:rsidR="00FE1113" w:rsidRDefault="00FE1113" w:rsidP="00FE1113">
      <w:pPr>
        <w:spacing w:before="60" w:after="60"/>
        <w:jc w:val="both"/>
        <w:rPr>
          <w:rFonts w:ascii="Arial" w:hAnsi="Arial" w:cs="Arial"/>
          <w:sz w:val="20"/>
          <w:szCs w:val="20"/>
        </w:rPr>
      </w:pPr>
    </w:p>
    <w:p w:rsidR="00D82122" w:rsidRDefault="00D82122" w:rsidP="00FE1113">
      <w:pPr>
        <w:spacing w:before="60" w:after="60"/>
        <w:jc w:val="both"/>
        <w:rPr>
          <w:rFonts w:ascii="Arial" w:hAnsi="Arial" w:cs="Arial"/>
          <w:sz w:val="20"/>
          <w:szCs w:val="20"/>
        </w:rPr>
      </w:pPr>
    </w:p>
    <w:p w:rsidR="001A0BFE" w:rsidRPr="009F242E" w:rsidRDefault="001A0BFE" w:rsidP="009F242E">
      <w:pPr>
        <w:pStyle w:val="ListParagraph"/>
        <w:numPr>
          <w:ilvl w:val="0"/>
          <w:numId w:val="5"/>
        </w:numPr>
        <w:spacing w:before="60" w:after="60"/>
        <w:ind w:left="284" w:hanging="284"/>
        <w:rPr>
          <w:rFonts w:ascii="Arial" w:hAnsi="Arial" w:cs="Arial"/>
          <w:b/>
          <w:sz w:val="20"/>
          <w:szCs w:val="20"/>
        </w:rPr>
      </w:pPr>
      <w:r w:rsidRPr="009F242E">
        <w:rPr>
          <w:rFonts w:ascii="Arial" w:hAnsi="Arial" w:cs="Arial"/>
          <w:b/>
          <w:sz w:val="20"/>
          <w:szCs w:val="20"/>
        </w:rPr>
        <w:t xml:space="preserve">Deliverables </w:t>
      </w:r>
    </w:p>
    <w:p w:rsidR="001A0BFE" w:rsidRPr="009F242E" w:rsidRDefault="001A0BFE" w:rsidP="009F242E">
      <w:pPr>
        <w:spacing w:before="60" w:after="60" w:line="240" w:lineRule="auto"/>
        <w:rPr>
          <w:rFonts w:ascii="Arial" w:hAnsi="Arial" w:cs="Arial"/>
          <w:sz w:val="20"/>
          <w:szCs w:val="20"/>
        </w:rPr>
      </w:pPr>
    </w:p>
    <w:p w:rsidR="001A0BFE" w:rsidRDefault="001A0BFE" w:rsidP="009F242E">
      <w:pPr>
        <w:spacing w:before="60" w:after="60" w:line="240" w:lineRule="auto"/>
        <w:jc w:val="both"/>
        <w:rPr>
          <w:rFonts w:ascii="Arial" w:hAnsi="Arial" w:cs="Arial"/>
          <w:sz w:val="20"/>
          <w:szCs w:val="20"/>
        </w:rPr>
      </w:pPr>
      <w:r w:rsidRPr="009F242E">
        <w:rPr>
          <w:rFonts w:ascii="Arial" w:hAnsi="Arial" w:cs="Arial"/>
          <w:sz w:val="20"/>
          <w:szCs w:val="20"/>
        </w:rPr>
        <w:t xml:space="preserve">The service provider will be appointed over a </w:t>
      </w:r>
      <w:r w:rsidR="00BC54A8">
        <w:rPr>
          <w:rFonts w:ascii="Arial" w:hAnsi="Arial" w:cs="Arial"/>
          <w:sz w:val="20"/>
          <w:szCs w:val="20"/>
        </w:rPr>
        <w:t>1</w:t>
      </w:r>
      <w:r w:rsidR="00956651">
        <w:rPr>
          <w:rFonts w:ascii="Arial" w:hAnsi="Arial" w:cs="Arial"/>
          <w:sz w:val="20"/>
          <w:szCs w:val="20"/>
        </w:rPr>
        <w:t>0</w:t>
      </w:r>
      <w:r w:rsidR="00BC54A8" w:rsidRPr="009F242E">
        <w:rPr>
          <w:rFonts w:ascii="Arial" w:hAnsi="Arial" w:cs="Arial"/>
          <w:sz w:val="20"/>
          <w:szCs w:val="20"/>
        </w:rPr>
        <w:t xml:space="preserve"> </w:t>
      </w:r>
      <w:r w:rsidRPr="009F242E">
        <w:rPr>
          <w:rFonts w:ascii="Arial" w:hAnsi="Arial" w:cs="Arial"/>
          <w:sz w:val="20"/>
          <w:szCs w:val="20"/>
        </w:rPr>
        <w:t xml:space="preserve">month period, commencing in </w:t>
      </w:r>
      <w:r w:rsidR="00AE23C6">
        <w:rPr>
          <w:rFonts w:ascii="Arial" w:hAnsi="Arial" w:cs="Arial"/>
          <w:sz w:val="20"/>
          <w:szCs w:val="20"/>
        </w:rPr>
        <w:t>June 2018</w:t>
      </w:r>
      <w:r w:rsidRPr="009F242E">
        <w:rPr>
          <w:rFonts w:ascii="Arial" w:hAnsi="Arial" w:cs="Arial"/>
          <w:sz w:val="20"/>
          <w:szCs w:val="20"/>
        </w:rPr>
        <w:t>. The service provider will be required to submit</w:t>
      </w:r>
      <w:r w:rsidR="00AB5C5F">
        <w:rPr>
          <w:rFonts w:ascii="Arial" w:hAnsi="Arial" w:cs="Arial"/>
          <w:sz w:val="20"/>
          <w:szCs w:val="20"/>
        </w:rPr>
        <w:t xml:space="preserve"> the following by the stated deadlines</w:t>
      </w:r>
      <w:r w:rsidRPr="009F242E">
        <w:rPr>
          <w:rFonts w:ascii="Arial" w:hAnsi="Arial" w:cs="Arial"/>
          <w:sz w:val="20"/>
          <w:szCs w:val="20"/>
        </w:rPr>
        <w:t xml:space="preserve">: </w:t>
      </w:r>
    </w:p>
    <w:p w:rsidR="008A08FD" w:rsidRDefault="008A08FD" w:rsidP="009F242E">
      <w:pPr>
        <w:spacing w:before="60" w:after="60" w:line="240" w:lineRule="auto"/>
        <w:jc w:val="both"/>
        <w:rPr>
          <w:rFonts w:ascii="Arial" w:hAnsi="Arial" w:cs="Arial"/>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41"/>
        <w:gridCol w:w="2075"/>
      </w:tblGrid>
      <w:tr w:rsidR="00956651" w:rsidTr="00D925F8">
        <w:tc>
          <w:tcPr>
            <w:tcW w:w="6941" w:type="dxa"/>
          </w:tcPr>
          <w:p w:rsidR="00956651" w:rsidRPr="005D6E11" w:rsidRDefault="00956651" w:rsidP="00956651">
            <w:pPr>
              <w:pStyle w:val="ListParagraph"/>
              <w:numPr>
                <w:ilvl w:val="0"/>
                <w:numId w:val="36"/>
              </w:numPr>
              <w:spacing w:before="60" w:after="60"/>
              <w:ind w:left="306" w:hanging="284"/>
              <w:jc w:val="both"/>
              <w:rPr>
                <w:rFonts w:ascii="Arial" w:hAnsi="Arial" w:cs="Arial"/>
                <w:sz w:val="20"/>
                <w:szCs w:val="20"/>
              </w:rPr>
            </w:pPr>
            <w:r>
              <w:rPr>
                <w:rFonts w:ascii="Arial" w:hAnsi="Arial" w:cs="Arial"/>
                <w:sz w:val="20"/>
                <w:szCs w:val="20"/>
              </w:rPr>
              <w:t xml:space="preserve">A brief work plan indicating how the requirements </w:t>
            </w:r>
            <w:r w:rsidR="00303200">
              <w:rPr>
                <w:rFonts w:ascii="Arial" w:hAnsi="Arial" w:cs="Arial"/>
                <w:sz w:val="20"/>
                <w:szCs w:val="20"/>
              </w:rPr>
              <w:t xml:space="preserve">of </w:t>
            </w:r>
            <w:r>
              <w:rPr>
                <w:rFonts w:ascii="Arial" w:hAnsi="Arial" w:cs="Arial"/>
                <w:sz w:val="20"/>
                <w:szCs w:val="20"/>
              </w:rPr>
              <w:t>this Terms of Reference will be delivered</w:t>
            </w:r>
            <w:r w:rsidR="002408EB">
              <w:rPr>
                <w:rFonts w:ascii="Arial" w:hAnsi="Arial" w:cs="Arial"/>
                <w:sz w:val="20"/>
                <w:szCs w:val="20"/>
              </w:rPr>
              <w:t>.</w:t>
            </w:r>
          </w:p>
        </w:tc>
        <w:tc>
          <w:tcPr>
            <w:tcW w:w="2075" w:type="dxa"/>
          </w:tcPr>
          <w:p w:rsidR="00956651" w:rsidRPr="005D6E11" w:rsidRDefault="00956651" w:rsidP="00D925F8">
            <w:pPr>
              <w:spacing w:before="60" w:after="60"/>
              <w:jc w:val="both"/>
              <w:rPr>
                <w:rFonts w:ascii="Arial" w:hAnsi="Arial" w:cs="Arial"/>
                <w:sz w:val="20"/>
                <w:szCs w:val="20"/>
              </w:rPr>
            </w:pPr>
            <w:r>
              <w:rPr>
                <w:rFonts w:ascii="Arial" w:hAnsi="Arial" w:cs="Arial"/>
                <w:sz w:val="20"/>
                <w:szCs w:val="20"/>
              </w:rPr>
              <w:t>June 2018</w:t>
            </w:r>
          </w:p>
        </w:tc>
      </w:tr>
      <w:tr w:rsidR="005D6E11" w:rsidTr="00013594">
        <w:tc>
          <w:tcPr>
            <w:tcW w:w="6941" w:type="dxa"/>
          </w:tcPr>
          <w:p w:rsidR="005D6E11" w:rsidRPr="00013594" w:rsidRDefault="005D6E11" w:rsidP="00013594">
            <w:pPr>
              <w:pStyle w:val="ListParagraph"/>
              <w:numPr>
                <w:ilvl w:val="0"/>
                <w:numId w:val="36"/>
              </w:numPr>
              <w:spacing w:before="60" w:after="60"/>
              <w:ind w:left="306" w:hanging="284"/>
              <w:jc w:val="both"/>
              <w:rPr>
                <w:rFonts w:ascii="Arial" w:hAnsi="Arial" w:cs="Arial"/>
                <w:sz w:val="20"/>
                <w:szCs w:val="20"/>
              </w:rPr>
            </w:pPr>
            <w:r w:rsidRPr="00956651">
              <w:rPr>
                <w:rFonts w:ascii="Arial" w:hAnsi="Arial" w:cs="Arial"/>
                <w:sz w:val="20"/>
                <w:szCs w:val="20"/>
              </w:rPr>
              <w:t xml:space="preserve">Brief progress reports showing progress on </w:t>
            </w:r>
            <w:r>
              <w:rPr>
                <w:rFonts w:ascii="Arial" w:hAnsi="Arial" w:cs="Arial"/>
                <w:sz w:val="20"/>
                <w:szCs w:val="20"/>
              </w:rPr>
              <w:t>the development of the 6</w:t>
            </w:r>
            <w:r w:rsidRPr="00303200">
              <w:rPr>
                <w:rFonts w:ascii="Arial" w:hAnsi="Arial" w:cs="Arial"/>
                <w:sz w:val="20"/>
                <w:szCs w:val="20"/>
                <w:vertAlign w:val="superscript"/>
              </w:rPr>
              <w:t>th</w:t>
            </w:r>
            <w:r>
              <w:rPr>
                <w:rFonts w:ascii="Arial" w:hAnsi="Arial" w:cs="Arial"/>
                <w:sz w:val="20"/>
                <w:szCs w:val="20"/>
              </w:rPr>
              <w:t xml:space="preserve"> country report</w:t>
            </w:r>
            <w:r w:rsidR="002408EB">
              <w:rPr>
                <w:rFonts w:ascii="Arial" w:hAnsi="Arial" w:cs="Arial"/>
                <w:sz w:val="20"/>
                <w:szCs w:val="20"/>
              </w:rPr>
              <w:t>.</w:t>
            </w:r>
          </w:p>
        </w:tc>
        <w:tc>
          <w:tcPr>
            <w:tcW w:w="2075" w:type="dxa"/>
          </w:tcPr>
          <w:p w:rsidR="005D6E11" w:rsidRPr="00013594" w:rsidRDefault="005D6E11" w:rsidP="00013594">
            <w:pPr>
              <w:spacing w:before="60" w:after="60"/>
              <w:jc w:val="both"/>
              <w:rPr>
                <w:rFonts w:ascii="Arial" w:hAnsi="Arial" w:cs="Arial"/>
                <w:sz w:val="20"/>
                <w:szCs w:val="20"/>
              </w:rPr>
            </w:pPr>
            <w:r>
              <w:rPr>
                <w:rFonts w:ascii="Arial" w:hAnsi="Arial" w:cs="Arial"/>
                <w:sz w:val="20"/>
                <w:szCs w:val="20"/>
              </w:rPr>
              <w:t>As required</w:t>
            </w:r>
          </w:p>
        </w:tc>
      </w:tr>
      <w:tr w:rsidR="008A08FD" w:rsidTr="00113232">
        <w:tc>
          <w:tcPr>
            <w:tcW w:w="6941" w:type="dxa"/>
          </w:tcPr>
          <w:p w:rsidR="008A08FD" w:rsidRPr="00113232" w:rsidRDefault="008A08FD" w:rsidP="00113232">
            <w:pPr>
              <w:pStyle w:val="ListParagraph"/>
              <w:numPr>
                <w:ilvl w:val="0"/>
                <w:numId w:val="36"/>
              </w:numPr>
              <w:spacing w:before="60" w:after="60"/>
              <w:ind w:left="306" w:hanging="284"/>
              <w:jc w:val="both"/>
              <w:rPr>
                <w:rFonts w:ascii="Arial" w:hAnsi="Arial" w:cs="Arial"/>
                <w:sz w:val="20"/>
                <w:szCs w:val="20"/>
              </w:rPr>
            </w:pPr>
            <w:r w:rsidRPr="00113232">
              <w:rPr>
                <w:rFonts w:ascii="Arial" w:hAnsi="Arial" w:cs="Arial"/>
                <w:sz w:val="20"/>
                <w:szCs w:val="20"/>
              </w:rPr>
              <w:t xml:space="preserve">Presentations introducing the </w:t>
            </w:r>
            <w:r w:rsidR="00D925F8">
              <w:rPr>
                <w:rFonts w:ascii="Arial" w:hAnsi="Arial" w:cs="Arial"/>
                <w:sz w:val="20"/>
                <w:szCs w:val="20"/>
              </w:rPr>
              <w:t>6</w:t>
            </w:r>
            <w:r w:rsidR="00D925F8" w:rsidRPr="00113232">
              <w:rPr>
                <w:rFonts w:ascii="Arial" w:hAnsi="Arial" w:cs="Arial"/>
                <w:sz w:val="20"/>
                <w:szCs w:val="20"/>
                <w:vertAlign w:val="superscript"/>
              </w:rPr>
              <w:t>th</w:t>
            </w:r>
            <w:r w:rsidR="00D925F8">
              <w:rPr>
                <w:rFonts w:ascii="Arial" w:hAnsi="Arial" w:cs="Arial"/>
                <w:sz w:val="20"/>
                <w:szCs w:val="20"/>
              </w:rPr>
              <w:t xml:space="preserve"> country </w:t>
            </w:r>
            <w:r w:rsidRPr="00113232">
              <w:rPr>
                <w:rFonts w:ascii="Arial" w:hAnsi="Arial" w:cs="Arial"/>
                <w:sz w:val="20"/>
                <w:szCs w:val="20"/>
              </w:rPr>
              <w:t xml:space="preserve">report </w:t>
            </w:r>
            <w:r w:rsidR="00D925F8">
              <w:rPr>
                <w:rFonts w:ascii="Arial" w:hAnsi="Arial" w:cs="Arial"/>
                <w:sz w:val="20"/>
                <w:szCs w:val="20"/>
              </w:rPr>
              <w:t>and inviting input</w:t>
            </w:r>
            <w:r w:rsidR="00FB46D8">
              <w:rPr>
                <w:rFonts w:ascii="Arial" w:hAnsi="Arial" w:cs="Arial"/>
                <w:sz w:val="20"/>
                <w:szCs w:val="20"/>
              </w:rPr>
              <w:t>,</w:t>
            </w:r>
            <w:r w:rsidRPr="00113232">
              <w:rPr>
                <w:rFonts w:ascii="Arial" w:hAnsi="Arial" w:cs="Arial"/>
                <w:sz w:val="20"/>
                <w:szCs w:val="20"/>
              </w:rPr>
              <w:t xml:space="preserve"> for a national workshop and</w:t>
            </w:r>
            <w:r w:rsidR="00D925F8">
              <w:rPr>
                <w:rFonts w:ascii="Arial" w:hAnsi="Arial" w:cs="Arial"/>
                <w:sz w:val="20"/>
                <w:szCs w:val="20"/>
              </w:rPr>
              <w:t xml:space="preserve"> MINTECH </w:t>
            </w:r>
            <w:r w:rsidRPr="00113232">
              <w:rPr>
                <w:rFonts w:ascii="Arial" w:hAnsi="Arial" w:cs="Arial"/>
                <w:sz w:val="20"/>
                <w:szCs w:val="20"/>
              </w:rPr>
              <w:t>Working Group 1</w:t>
            </w:r>
            <w:r w:rsidR="002408EB">
              <w:rPr>
                <w:rFonts w:ascii="Arial" w:hAnsi="Arial" w:cs="Arial"/>
                <w:sz w:val="20"/>
                <w:szCs w:val="20"/>
              </w:rPr>
              <w:t>.</w:t>
            </w:r>
          </w:p>
        </w:tc>
        <w:tc>
          <w:tcPr>
            <w:tcW w:w="2075" w:type="dxa"/>
          </w:tcPr>
          <w:p w:rsidR="008A08FD" w:rsidRPr="00113232" w:rsidRDefault="00AB5C5F" w:rsidP="005D6E11">
            <w:pPr>
              <w:spacing w:before="60" w:after="60"/>
              <w:jc w:val="both"/>
              <w:rPr>
                <w:rFonts w:ascii="Arial" w:hAnsi="Arial" w:cs="Arial"/>
                <w:sz w:val="20"/>
                <w:szCs w:val="20"/>
              </w:rPr>
            </w:pPr>
            <w:r w:rsidRPr="00113232">
              <w:rPr>
                <w:rFonts w:ascii="Arial" w:hAnsi="Arial" w:cs="Arial"/>
                <w:sz w:val="20"/>
                <w:szCs w:val="20"/>
              </w:rPr>
              <w:t>June 2018</w:t>
            </w:r>
          </w:p>
        </w:tc>
      </w:tr>
      <w:tr w:rsidR="008A08FD" w:rsidTr="00113232">
        <w:tc>
          <w:tcPr>
            <w:tcW w:w="6941" w:type="dxa"/>
          </w:tcPr>
          <w:p w:rsidR="008A08FD" w:rsidRPr="00113232" w:rsidRDefault="00D925F8" w:rsidP="00113232">
            <w:pPr>
              <w:pStyle w:val="ListParagraph"/>
              <w:numPr>
                <w:ilvl w:val="0"/>
                <w:numId w:val="36"/>
              </w:numPr>
              <w:spacing w:before="60" w:after="60"/>
              <w:ind w:left="306" w:hanging="284"/>
              <w:jc w:val="both"/>
              <w:rPr>
                <w:rFonts w:ascii="Arial" w:hAnsi="Arial" w:cs="Arial"/>
                <w:sz w:val="20"/>
                <w:szCs w:val="20"/>
              </w:rPr>
            </w:pPr>
            <w:r>
              <w:rPr>
                <w:rFonts w:ascii="Arial" w:hAnsi="Arial" w:cs="Arial"/>
                <w:sz w:val="20"/>
                <w:szCs w:val="20"/>
              </w:rPr>
              <w:t>Initial d</w:t>
            </w:r>
            <w:r w:rsidR="008A08FD" w:rsidRPr="00113232">
              <w:rPr>
                <w:rFonts w:ascii="Arial" w:hAnsi="Arial" w:cs="Arial"/>
                <w:sz w:val="20"/>
                <w:szCs w:val="20"/>
              </w:rPr>
              <w:t xml:space="preserve">raft </w:t>
            </w:r>
            <w:r w:rsidR="00AB5C5F" w:rsidRPr="00113232">
              <w:rPr>
                <w:rFonts w:ascii="Arial" w:hAnsi="Arial" w:cs="Arial"/>
                <w:sz w:val="20"/>
                <w:szCs w:val="20"/>
              </w:rPr>
              <w:t xml:space="preserve">of the </w:t>
            </w:r>
            <w:r w:rsidR="008A08FD" w:rsidRPr="00113232">
              <w:rPr>
                <w:rFonts w:ascii="Arial" w:hAnsi="Arial" w:cs="Arial"/>
                <w:sz w:val="20"/>
                <w:szCs w:val="20"/>
              </w:rPr>
              <w:t>6</w:t>
            </w:r>
            <w:r w:rsidR="008A08FD" w:rsidRPr="00113232">
              <w:rPr>
                <w:rFonts w:ascii="Arial" w:hAnsi="Arial" w:cs="Arial"/>
                <w:sz w:val="20"/>
                <w:szCs w:val="20"/>
                <w:vertAlign w:val="superscript"/>
              </w:rPr>
              <w:t>th</w:t>
            </w:r>
            <w:r w:rsidR="008A08FD" w:rsidRPr="00113232">
              <w:rPr>
                <w:rFonts w:ascii="Arial" w:hAnsi="Arial" w:cs="Arial"/>
                <w:sz w:val="20"/>
                <w:szCs w:val="20"/>
              </w:rPr>
              <w:t xml:space="preserve"> country report for </w:t>
            </w:r>
            <w:r>
              <w:rPr>
                <w:rFonts w:ascii="Arial" w:hAnsi="Arial" w:cs="Arial"/>
                <w:sz w:val="20"/>
                <w:szCs w:val="20"/>
              </w:rPr>
              <w:t>circulation to stakeholders for comment</w:t>
            </w:r>
            <w:r w:rsidR="002408EB">
              <w:rPr>
                <w:rFonts w:ascii="Arial" w:hAnsi="Arial" w:cs="Arial"/>
                <w:sz w:val="20"/>
                <w:szCs w:val="20"/>
              </w:rPr>
              <w:t>.</w:t>
            </w:r>
          </w:p>
        </w:tc>
        <w:tc>
          <w:tcPr>
            <w:tcW w:w="2075" w:type="dxa"/>
          </w:tcPr>
          <w:p w:rsidR="008A08FD" w:rsidRPr="00113232" w:rsidRDefault="008A08FD" w:rsidP="005D6E11">
            <w:pPr>
              <w:spacing w:before="60" w:after="60"/>
              <w:jc w:val="both"/>
              <w:rPr>
                <w:rFonts w:ascii="Arial" w:hAnsi="Arial" w:cs="Arial"/>
                <w:sz w:val="20"/>
                <w:szCs w:val="20"/>
              </w:rPr>
            </w:pPr>
            <w:r w:rsidRPr="00113232">
              <w:rPr>
                <w:rFonts w:ascii="Arial" w:hAnsi="Arial" w:cs="Arial"/>
                <w:sz w:val="20"/>
                <w:szCs w:val="20"/>
              </w:rPr>
              <w:t>November 2018</w:t>
            </w:r>
          </w:p>
        </w:tc>
      </w:tr>
      <w:tr w:rsidR="008A08FD" w:rsidTr="00113232">
        <w:tc>
          <w:tcPr>
            <w:tcW w:w="6941" w:type="dxa"/>
          </w:tcPr>
          <w:p w:rsidR="008A08FD" w:rsidRPr="00113232" w:rsidRDefault="008A08FD" w:rsidP="00113232">
            <w:pPr>
              <w:pStyle w:val="ListParagraph"/>
              <w:numPr>
                <w:ilvl w:val="0"/>
                <w:numId w:val="36"/>
              </w:numPr>
              <w:spacing w:before="60" w:after="60"/>
              <w:ind w:left="306" w:hanging="284"/>
              <w:jc w:val="both"/>
              <w:rPr>
                <w:rFonts w:ascii="Arial" w:hAnsi="Arial" w:cs="Arial"/>
                <w:sz w:val="20"/>
                <w:szCs w:val="20"/>
              </w:rPr>
            </w:pPr>
            <w:proofErr w:type="spellStart"/>
            <w:r w:rsidRPr="00113232">
              <w:rPr>
                <w:rFonts w:ascii="Arial" w:hAnsi="Arial" w:cs="Arial"/>
                <w:sz w:val="20"/>
                <w:szCs w:val="20"/>
              </w:rPr>
              <w:t>Final</w:t>
            </w:r>
            <w:r w:rsidR="00AB5C5F" w:rsidRPr="00113232">
              <w:rPr>
                <w:rFonts w:ascii="Arial" w:hAnsi="Arial" w:cs="Arial"/>
                <w:sz w:val="20"/>
                <w:szCs w:val="20"/>
              </w:rPr>
              <w:t>ised</w:t>
            </w:r>
            <w:proofErr w:type="spellEnd"/>
            <w:r w:rsidR="00AB5C5F" w:rsidRPr="00113232">
              <w:rPr>
                <w:rFonts w:ascii="Arial" w:hAnsi="Arial" w:cs="Arial"/>
                <w:sz w:val="20"/>
                <w:szCs w:val="20"/>
              </w:rPr>
              <w:t xml:space="preserve"> </w:t>
            </w:r>
            <w:r w:rsidRPr="00113232">
              <w:rPr>
                <w:rFonts w:ascii="Arial" w:hAnsi="Arial" w:cs="Arial"/>
                <w:sz w:val="20"/>
                <w:szCs w:val="20"/>
              </w:rPr>
              <w:t>6</w:t>
            </w:r>
            <w:r w:rsidRPr="00113232">
              <w:rPr>
                <w:rFonts w:ascii="Arial" w:hAnsi="Arial" w:cs="Arial"/>
                <w:sz w:val="20"/>
                <w:szCs w:val="20"/>
                <w:vertAlign w:val="superscript"/>
              </w:rPr>
              <w:t>th</w:t>
            </w:r>
            <w:r w:rsidRPr="00113232">
              <w:rPr>
                <w:rFonts w:ascii="Arial" w:hAnsi="Arial" w:cs="Arial"/>
                <w:sz w:val="20"/>
                <w:szCs w:val="20"/>
              </w:rPr>
              <w:t xml:space="preserve"> country report</w:t>
            </w:r>
            <w:r w:rsidR="00AB5C5F" w:rsidRPr="00113232">
              <w:rPr>
                <w:rFonts w:ascii="Arial" w:hAnsi="Arial" w:cs="Arial"/>
                <w:sz w:val="20"/>
                <w:szCs w:val="20"/>
              </w:rPr>
              <w:t xml:space="preserve"> </w:t>
            </w:r>
            <w:r w:rsidR="005D6E11">
              <w:rPr>
                <w:rFonts w:ascii="Arial" w:hAnsi="Arial" w:cs="Arial"/>
                <w:sz w:val="20"/>
                <w:szCs w:val="20"/>
              </w:rPr>
              <w:t>signed-off</w:t>
            </w:r>
            <w:r w:rsidR="00AB5C5F" w:rsidRPr="00113232">
              <w:rPr>
                <w:rFonts w:ascii="Arial" w:hAnsi="Arial" w:cs="Arial"/>
                <w:sz w:val="20"/>
                <w:szCs w:val="20"/>
              </w:rPr>
              <w:t xml:space="preserve"> by the minister</w:t>
            </w:r>
            <w:r w:rsidR="00D925F8">
              <w:rPr>
                <w:rFonts w:ascii="Arial" w:hAnsi="Arial" w:cs="Arial"/>
                <w:sz w:val="20"/>
                <w:szCs w:val="20"/>
              </w:rPr>
              <w:t xml:space="preserve"> and submi</w:t>
            </w:r>
            <w:r w:rsidR="005D6E11">
              <w:rPr>
                <w:rFonts w:ascii="Arial" w:hAnsi="Arial" w:cs="Arial"/>
                <w:sz w:val="20"/>
                <w:szCs w:val="20"/>
              </w:rPr>
              <w:t>tted</w:t>
            </w:r>
            <w:r w:rsidR="00D925F8">
              <w:rPr>
                <w:rFonts w:ascii="Arial" w:hAnsi="Arial" w:cs="Arial"/>
                <w:sz w:val="20"/>
                <w:szCs w:val="20"/>
              </w:rPr>
              <w:t xml:space="preserve"> to the CBD website</w:t>
            </w:r>
            <w:r w:rsidR="002408EB">
              <w:rPr>
                <w:rFonts w:ascii="Arial" w:hAnsi="Arial" w:cs="Arial"/>
                <w:sz w:val="20"/>
                <w:szCs w:val="20"/>
              </w:rPr>
              <w:t>.</w:t>
            </w:r>
          </w:p>
        </w:tc>
        <w:tc>
          <w:tcPr>
            <w:tcW w:w="2075" w:type="dxa"/>
          </w:tcPr>
          <w:p w:rsidR="008A08FD" w:rsidRPr="00113232" w:rsidRDefault="005D6E11" w:rsidP="005D6E11">
            <w:pPr>
              <w:spacing w:before="60" w:after="60"/>
              <w:jc w:val="both"/>
              <w:rPr>
                <w:rFonts w:ascii="Arial" w:hAnsi="Arial" w:cs="Arial"/>
                <w:sz w:val="20"/>
                <w:szCs w:val="20"/>
              </w:rPr>
            </w:pPr>
            <w:r>
              <w:rPr>
                <w:rFonts w:ascii="Arial" w:hAnsi="Arial" w:cs="Arial"/>
                <w:sz w:val="20"/>
                <w:szCs w:val="20"/>
              </w:rPr>
              <w:t xml:space="preserve">31 </w:t>
            </w:r>
            <w:r w:rsidR="008A08FD" w:rsidRPr="00113232">
              <w:rPr>
                <w:rFonts w:ascii="Arial" w:hAnsi="Arial" w:cs="Arial"/>
                <w:sz w:val="20"/>
                <w:szCs w:val="20"/>
              </w:rPr>
              <w:t>December 2018</w:t>
            </w:r>
          </w:p>
        </w:tc>
      </w:tr>
      <w:tr w:rsidR="008A08FD" w:rsidTr="00113232">
        <w:tc>
          <w:tcPr>
            <w:tcW w:w="6941" w:type="dxa"/>
          </w:tcPr>
          <w:p w:rsidR="008A08FD" w:rsidRPr="00113232" w:rsidRDefault="008A08FD" w:rsidP="00113232">
            <w:pPr>
              <w:pStyle w:val="ListParagraph"/>
              <w:numPr>
                <w:ilvl w:val="0"/>
                <w:numId w:val="36"/>
              </w:numPr>
              <w:spacing w:before="60" w:after="60"/>
              <w:ind w:left="306" w:hanging="284"/>
              <w:jc w:val="both"/>
              <w:rPr>
                <w:rFonts w:ascii="Arial" w:hAnsi="Arial" w:cs="Arial"/>
                <w:sz w:val="20"/>
                <w:szCs w:val="20"/>
              </w:rPr>
            </w:pPr>
            <w:r w:rsidRPr="00113232">
              <w:rPr>
                <w:rFonts w:ascii="Arial" w:hAnsi="Arial" w:cs="Arial"/>
                <w:sz w:val="20"/>
                <w:szCs w:val="20"/>
              </w:rPr>
              <w:t>Glossy publication of the 6</w:t>
            </w:r>
            <w:r w:rsidRPr="00113232">
              <w:rPr>
                <w:rFonts w:ascii="Arial" w:hAnsi="Arial" w:cs="Arial"/>
                <w:sz w:val="20"/>
                <w:szCs w:val="20"/>
                <w:vertAlign w:val="superscript"/>
              </w:rPr>
              <w:t>th</w:t>
            </w:r>
            <w:r w:rsidRPr="00113232">
              <w:rPr>
                <w:rFonts w:ascii="Arial" w:hAnsi="Arial" w:cs="Arial"/>
                <w:sz w:val="20"/>
                <w:szCs w:val="20"/>
              </w:rPr>
              <w:t xml:space="preserve"> country report</w:t>
            </w:r>
            <w:r w:rsidR="002408EB">
              <w:rPr>
                <w:rFonts w:ascii="Arial" w:hAnsi="Arial" w:cs="Arial"/>
                <w:sz w:val="20"/>
                <w:szCs w:val="20"/>
              </w:rPr>
              <w:t>.</w:t>
            </w:r>
          </w:p>
        </w:tc>
        <w:tc>
          <w:tcPr>
            <w:tcW w:w="2075" w:type="dxa"/>
          </w:tcPr>
          <w:p w:rsidR="008A08FD" w:rsidRPr="00113232" w:rsidRDefault="008A08FD" w:rsidP="005D6E11">
            <w:pPr>
              <w:spacing w:before="60" w:after="60"/>
              <w:jc w:val="both"/>
              <w:rPr>
                <w:rFonts w:ascii="Arial" w:hAnsi="Arial" w:cs="Arial"/>
                <w:sz w:val="20"/>
                <w:szCs w:val="20"/>
              </w:rPr>
            </w:pPr>
            <w:r w:rsidRPr="00113232">
              <w:rPr>
                <w:rFonts w:ascii="Arial" w:hAnsi="Arial" w:cs="Arial"/>
                <w:sz w:val="20"/>
                <w:szCs w:val="20"/>
              </w:rPr>
              <w:t>March 201</w:t>
            </w:r>
            <w:r w:rsidR="00303200">
              <w:rPr>
                <w:rFonts w:ascii="Arial" w:hAnsi="Arial" w:cs="Arial"/>
                <w:sz w:val="20"/>
                <w:szCs w:val="20"/>
              </w:rPr>
              <w:t>9</w:t>
            </w:r>
          </w:p>
        </w:tc>
      </w:tr>
    </w:tbl>
    <w:p w:rsidR="008A08FD" w:rsidRDefault="008A08FD" w:rsidP="009F242E">
      <w:pPr>
        <w:spacing w:before="60" w:after="60" w:line="240" w:lineRule="auto"/>
        <w:jc w:val="both"/>
        <w:rPr>
          <w:rFonts w:ascii="Arial" w:hAnsi="Arial" w:cs="Arial"/>
          <w:sz w:val="20"/>
          <w:szCs w:val="20"/>
        </w:rPr>
      </w:pPr>
    </w:p>
    <w:p w:rsidR="00FB5D50" w:rsidRPr="009F242E" w:rsidRDefault="0087098A" w:rsidP="009F242E">
      <w:pPr>
        <w:pStyle w:val="ListParagraph"/>
        <w:numPr>
          <w:ilvl w:val="0"/>
          <w:numId w:val="5"/>
        </w:numPr>
        <w:spacing w:before="60" w:after="60"/>
        <w:ind w:left="284" w:hanging="284"/>
        <w:rPr>
          <w:rFonts w:ascii="Arial" w:hAnsi="Arial" w:cs="Arial"/>
          <w:b/>
          <w:sz w:val="20"/>
          <w:szCs w:val="20"/>
        </w:rPr>
      </w:pPr>
      <w:r w:rsidRPr="009F242E">
        <w:rPr>
          <w:rFonts w:ascii="Arial" w:hAnsi="Arial" w:cs="Arial"/>
          <w:b/>
          <w:sz w:val="20"/>
          <w:szCs w:val="20"/>
        </w:rPr>
        <w:lastRenderedPageBreak/>
        <w:t>Skills and competency required</w:t>
      </w:r>
    </w:p>
    <w:p w:rsidR="0087098A" w:rsidRPr="009F242E" w:rsidRDefault="0087098A" w:rsidP="009F242E">
      <w:pPr>
        <w:spacing w:before="60" w:after="60" w:line="240" w:lineRule="auto"/>
        <w:rPr>
          <w:rFonts w:ascii="Arial" w:hAnsi="Arial" w:cs="Arial"/>
          <w:spacing w:val="2"/>
          <w:sz w:val="20"/>
          <w:szCs w:val="20"/>
        </w:rPr>
      </w:pPr>
    </w:p>
    <w:p w:rsidR="00A26E5C" w:rsidRPr="009F242E" w:rsidRDefault="0087098A" w:rsidP="009F242E">
      <w:pPr>
        <w:spacing w:before="60" w:after="60" w:line="240" w:lineRule="auto"/>
        <w:rPr>
          <w:rFonts w:ascii="Arial" w:hAnsi="Arial" w:cs="Arial"/>
          <w:bCs/>
          <w:sz w:val="20"/>
          <w:szCs w:val="20"/>
        </w:rPr>
      </w:pPr>
      <w:r w:rsidRPr="009F242E">
        <w:rPr>
          <w:rFonts w:ascii="Arial" w:hAnsi="Arial" w:cs="Arial"/>
          <w:spacing w:val="2"/>
          <w:sz w:val="20"/>
          <w:szCs w:val="20"/>
        </w:rPr>
        <w:t>In order to fulfil this role</w:t>
      </w:r>
      <w:r w:rsidR="000826BC">
        <w:rPr>
          <w:rFonts w:ascii="Arial" w:hAnsi="Arial" w:cs="Arial"/>
          <w:spacing w:val="2"/>
          <w:sz w:val="20"/>
          <w:szCs w:val="20"/>
        </w:rPr>
        <w:t>,</w:t>
      </w:r>
      <w:r w:rsidRPr="009F242E">
        <w:rPr>
          <w:rFonts w:ascii="Arial" w:hAnsi="Arial" w:cs="Arial"/>
          <w:spacing w:val="2"/>
          <w:sz w:val="20"/>
          <w:szCs w:val="20"/>
        </w:rPr>
        <w:t xml:space="preserve"> the </w:t>
      </w:r>
      <w:r w:rsidRPr="009F242E">
        <w:rPr>
          <w:rFonts w:ascii="Arial" w:hAnsi="Arial" w:cs="Arial"/>
          <w:bCs/>
          <w:sz w:val="20"/>
          <w:szCs w:val="20"/>
        </w:rPr>
        <w:t>service provider</w:t>
      </w:r>
      <w:r w:rsidR="00FB5D50" w:rsidRPr="009F242E">
        <w:rPr>
          <w:rFonts w:ascii="Arial" w:hAnsi="Arial" w:cs="Arial"/>
          <w:bCs/>
          <w:sz w:val="20"/>
          <w:szCs w:val="20"/>
        </w:rPr>
        <w:t xml:space="preserve"> should have </w:t>
      </w:r>
      <w:r w:rsidR="0058410C" w:rsidRPr="009F242E">
        <w:rPr>
          <w:rFonts w:ascii="Arial" w:hAnsi="Arial" w:cs="Arial"/>
          <w:bCs/>
          <w:sz w:val="20"/>
          <w:szCs w:val="20"/>
        </w:rPr>
        <w:t xml:space="preserve">the following </w:t>
      </w:r>
      <w:r w:rsidR="00FB5D50" w:rsidRPr="009F242E">
        <w:rPr>
          <w:rFonts w:ascii="Arial" w:hAnsi="Arial" w:cs="Arial"/>
          <w:bCs/>
          <w:sz w:val="20"/>
          <w:szCs w:val="20"/>
        </w:rPr>
        <w:t>de</w:t>
      </w:r>
      <w:r w:rsidR="0058410C" w:rsidRPr="009F242E">
        <w:rPr>
          <w:rFonts w:ascii="Arial" w:hAnsi="Arial" w:cs="Arial"/>
          <w:bCs/>
          <w:sz w:val="20"/>
          <w:szCs w:val="20"/>
        </w:rPr>
        <w:t>monstrable skills and competencies</w:t>
      </w:r>
      <w:r w:rsidR="00A26E5C" w:rsidRPr="009F242E">
        <w:rPr>
          <w:rFonts w:ascii="Arial" w:hAnsi="Arial" w:cs="Arial"/>
          <w:bCs/>
          <w:sz w:val="20"/>
          <w:szCs w:val="20"/>
        </w:rPr>
        <w:t>:</w:t>
      </w:r>
      <w:r w:rsidR="0058410C" w:rsidRPr="009F242E">
        <w:rPr>
          <w:rFonts w:ascii="Arial" w:hAnsi="Arial" w:cs="Arial"/>
          <w:bCs/>
          <w:sz w:val="20"/>
          <w:szCs w:val="20"/>
        </w:rPr>
        <w:t xml:space="preserve"> </w:t>
      </w:r>
    </w:p>
    <w:p w:rsidR="00FB5D50" w:rsidRPr="009F242E" w:rsidRDefault="000E22EC" w:rsidP="009F242E">
      <w:pPr>
        <w:pStyle w:val="ListParagraph"/>
        <w:numPr>
          <w:ilvl w:val="0"/>
          <w:numId w:val="19"/>
        </w:numPr>
        <w:spacing w:before="60" w:after="60"/>
        <w:ind w:left="284" w:hanging="284"/>
        <w:rPr>
          <w:rFonts w:ascii="Arial" w:hAnsi="Arial" w:cs="Arial"/>
          <w:bCs/>
          <w:sz w:val="20"/>
          <w:szCs w:val="20"/>
        </w:rPr>
      </w:pPr>
      <w:r>
        <w:rPr>
          <w:rFonts w:ascii="Arial" w:hAnsi="Arial" w:cs="Arial"/>
          <w:bCs/>
          <w:sz w:val="20"/>
          <w:szCs w:val="20"/>
        </w:rPr>
        <w:t>Excellent k</w:t>
      </w:r>
      <w:r w:rsidR="00A26E5C" w:rsidRPr="009F242E">
        <w:rPr>
          <w:rFonts w:ascii="Arial" w:hAnsi="Arial" w:cs="Arial"/>
          <w:bCs/>
          <w:sz w:val="20"/>
          <w:szCs w:val="20"/>
        </w:rPr>
        <w:t>nowledge and experience</w:t>
      </w:r>
      <w:r>
        <w:rPr>
          <w:rFonts w:ascii="Arial" w:hAnsi="Arial" w:cs="Arial"/>
          <w:bCs/>
          <w:sz w:val="20"/>
          <w:szCs w:val="20"/>
        </w:rPr>
        <w:t xml:space="preserve"> are required</w:t>
      </w:r>
      <w:r w:rsidR="00A26E5C" w:rsidRPr="009F242E">
        <w:rPr>
          <w:rFonts w:ascii="Arial" w:hAnsi="Arial" w:cs="Arial"/>
          <w:bCs/>
          <w:sz w:val="20"/>
          <w:szCs w:val="20"/>
        </w:rPr>
        <w:t xml:space="preserve"> in the following areas</w:t>
      </w:r>
      <w:r w:rsidR="002F1017" w:rsidRPr="009F242E">
        <w:rPr>
          <w:rFonts w:ascii="Arial" w:hAnsi="Arial" w:cs="Arial"/>
          <w:bCs/>
          <w:sz w:val="20"/>
          <w:szCs w:val="20"/>
        </w:rPr>
        <w:t>:</w:t>
      </w:r>
    </w:p>
    <w:p w:rsidR="00C06463" w:rsidRDefault="00C06463" w:rsidP="00C06463">
      <w:pPr>
        <w:pStyle w:val="ListParagraph"/>
        <w:numPr>
          <w:ilvl w:val="0"/>
          <w:numId w:val="20"/>
        </w:numPr>
        <w:spacing w:before="60" w:after="60"/>
        <w:rPr>
          <w:rFonts w:ascii="Arial" w:hAnsi="Arial" w:cs="Arial"/>
          <w:bCs/>
          <w:sz w:val="20"/>
          <w:szCs w:val="20"/>
        </w:rPr>
      </w:pPr>
      <w:r>
        <w:rPr>
          <w:rFonts w:ascii="Arial" w:hAnsi="Arial" w:cs="Arial"/>
          <w:bCs/>
          <w:sz w:val="20"/>
          <w:szCs w:val="20"/>
        </w:rPr>
        <w:t>T</w:t>
      </w:r>
      <w:r w:rsidRPr="00B30E9A">
        <w:rPr>
          <w:rFonts w:ascii="Arial" w:hAnsi="Arial" w:cs="Arial"/>
          <w:bCs/>
          <w:sz w:val="20"/>
          <w:szCs w:val="20"/>
        </w:rPr>
        <w:t>he biodiversity conservation sector in South Africa</w:t>
      </w:r>
      <w:r w:rsidR="000E0836">
        <w:rPr>
          <w:rFonts w:ascii="Arial" w:hAnsi="Arial" w:cs="Arial"/>
          <w:bCs/>
          <w:sz w:val="20"/>
          <w:szCs w:val="20"/>
        </w:rPr>
        <w:t xml:space="preserve">, including knowledge of biodiversity sector institutions, </w:t>
      </w:r>
      <w:r w:rsidR="00677217">
        <w:rPr>
          <w:rFonts w:ascii="Arial" w:hAnsi="Arial" w:cs="Arial"/>
          <w:bCs/>
          <w:sz w:val="20"/>
          <w:szCs w:val="20"/>
        </w:rPr>
        <w:t xml:space="preserve">the national policy environment, </w:t>
      </w:r>
      <w:r w:rsidR="000E0836">
        <w:rPr>
          <w:rFonts w:ascii="Arial" w:hAnsi="Arial" w:cs="Arial"/>
          <w:bCs/>
          <w:sz w:val="20"/>
          <w:szCs w:val="20"/>
        </w:rPr>
        <w:t>as well as an understanding of the CBD, its processes and targets.</w:t>
      </w:r>
    </w:p>
    <w:p w:rsidR="009F29BE" w:rsidRDefault="007C3F5F" w:rsidP="009F29BE">
      <w:pPr>
        <w:pStyle w:val="ListParagraph"/>
        <w:numPr>
          <w:ilvl w:val="0"/>
          <w:numId w:val="20"/>
        </w:numPr>
        <w:spacing w:before="60" w:after="60"/>
        <w:rPr>
          <w:rFonts w:ascii="Arial" w:hAnsi="Arial" w:cs="Arial"/>
          <w:bCs/>
          <w:sz w:val="20"/>
          <w:szCs w:val="20"/>
        </w:rPr>
      </w:pPr>
      <w:r>
        <w:rPr>
          <w:rFonts w:ascii="Arial" w:hAnsi="Arial" w:cs="Arial"/>
          <w:bCs/>
          <w:sz w:val="20"/>
          <w:szCs w:val="20"/>
        </w:rPr>
        <w:t>Engaging</w:t>
      </w:r>
      <w:r w:rsidR="002F1017" w:rsidRPr="009F242E">
        <w:rPr>
          <w:rFonts w:ascii="Arial" w:hAnsi="Arial" w:cs="Arial"/>
          <w:bCs/>
          <w:sz w:val="20"/>
          <w:szCs w:val="20"/>
        </w:rPr>
        <w:t xml:space="preserve"> at a detailed level with </w:t>
      </w:r>
      <w:r w:rsidR="000E22EC">
        <w:rPr>
          <w:rFonts w:ascii="Arial" w:hAnsi="Arial" w:cs="Arial"/>
          <w:bCs/>
          <w:sz w:val="20"/>
          <w:szCs w:val="20"/>
        </w:rPr>
        <w:t>complex scientific information and distill</w:t>
      </w:r>
      <w:r>
        <w:rPr>
          <w:rFonts w:ascii="Arial" w:hAnsi="Arial" w:cs="Arial"/>
          <w:bCs/>
          <w:sz w:val="20"/>
          <w:szCs w:val="20"/>
        </w:rPr>
        <w:t>ing</w:t>
      </w:r>
      <w:r w:rsidR="000E22EC">
        <w:rPr>
          <w:rFonts w:ascii="Arial" w:hAnsi="Arial" w:cs="Arial"/>
          <w:bCs/>
          <w:sz w:val="20"/>
          <w:szCs w:val="20"/>
        </w:rPr>
        <w:t xml:space="preserve"> this information accurately and succinctly. </w:t>
      </w:r>
    </w:p>
    <w:p w:rsidR="00C06463" w:rsidRDefault="00C06463" w:rsidP="009F29BE">
      <w:pPr>
        <w:pStyle w:val="ListParagraph"/>
        <w:numPr>
          <w:ilvl w:val="0"/>
          <w:numId w:val="20"/>
        </w:numPr>
        <w:spacing w:before="60" w:after="60"/>
        <w:rPr>
          <w:rFonts w:ascii="Arial" w:hAnsi="Arial" w:cs="Arial"/>
          <w:bCs/>
          <w:sz w:val="20"/>
          <w:szCs w:val="20"/>
        </w:rPr>
      </w:pPr>
      <w:r w:rsidRPr="000E0836">
        <w:rPr>
          <w:rFonts w:ascii="Arial" w:hAnsi="Arial" w:cs="Arial"/>
          <w:bCs/>
          <w:sz w:val="20"/>
          <w:szCs w:val="20"/>
        </w:rPr>
        <w:t>Experience with engaging with government institutions at various levels, including national, provincial and local government as well as NGO’s and academic institutions</w:t>
      </w:r>
      <w:r w:rsidR="00303200">
        <w:rPr>
          <w:rFonts w:ascii="Arial" w:hAnsi="Arial" w:cs="Arial"/>
          <w:bCs/>
          <w:sz w:val="20"/>
          <w:szCs w:val="20"/>
        </w:rPr>
        <w:t>.</w:t>
      </w:r>
    </w:p>
    <w:p w:rsidR="009F29BE" w:rsidRDefault="007C3F5F" w:rsidP="009F29BE">
      <w:pPr>
        <w:pStyle w:val="ListParagraph"/>
        <w:numPr>
          <w:ilvl w:val="0"/>
          <w:numId w:val="20"/>
        </w:numPr>
        <w:spacing w:before="60" w:after="60"/>
        <w:rPr>
          <w:rFonts w:ascii="Arial" w:hAnsi="Arial" w:cs="Arial"/>
          <w:bCs/>
          <w:sz w:val="20"/>
          <w:szCs w:val="20"/>
        </w:rPr>
      </w:pPr>
      <w:r w:rsidRPr="009F29BE">
        <w:rPr>
          <w:rFonts w:ascii="Arial" w:hAnsi="Arial" w:cs="Arial"/>
          <w:bCs/>
          <w:sz w:val="20"/>
          <w:szCs w:val="20"/>
        </w:rPr>
        <w:t>Translating</w:t>
      </w:r>
      <w:r w:rsidR="00D575FA" w:rsidRPr="009F29BE">
        <w:rPr>
          <w:rFonts w:ascii="Arial" w:hAnsi="Arial" w:cs="Arial"/>
          <w:bCs/>
          <w:sz w:val="20"/>
          <w:szCs w:val="20"/>
        </w:rPr>
        <w:t xml:space="preserve"> complex scientific information into an easily accessible narrative</w:t>
      </w:r>
      <w:r w:rsidR="000E22EC" w:rsidRPr="009F29BE">
        <w:rPr>
          <w:rFonts w:ascii="Arial" w:hAnsi="Arial" w:cs="Arial"/>
          <w:bCs/>
          <w:sz w:val="20"/>
          <w:szCs w:val="20"/>
        </w:rPr>
        <w:t>.</w:t>
      </w:r>
      <w:r w:rsidR="00D575FA" w:rsidRPr="009F29BE">
        <w:rPr>
          <w:rFonts w:ascii="Arial" w:hAnsi="Arial" w:cs="Arial"/>
          <w:bCs/>
          <w:sz w:val="20"/>
          <w:szCs w:val="20"/>
        </w:rPr>
        <w:t xml:space="preserve"> </w:t>
      </w:r>
    </w:p>
    <w:p w:rsidR="002F1017" w:rsidRDefault="007C3F5F" w:rsidP="009F29BE">
      <w:pPr>
        <w:pStyle w:val="ListParagraph"/>
        <w:numPr>
          <w:ilvl w:val="0"/>
          <w:numId w:val="20"/>
        </w:numPr>
        <w:spacing w:before="60" w:after="60"/>
        <w:rPr>
          <w:rFonts w:ascii="Arial" w:hAnsi="Arial" w:cs="Arial"/>
          <w:bCs/>
          <w:sz w:val="20"/>
          <w:szCs w:val="20"/>
        </w:rPr>
      </w:pPr>
      <w:r w:rsidRPr="009F29BE">
        <w:rPr>
          <w:rFonts w:ascii="Arial" w:hAnsi="Arial" w:cs="Arial"/>
          <w:bCs/>
          <w:sz w:val="20"/>
          <w:szCs w:val="20"/>
        </w:rPr>
        <w:t>W</w:t>
      </w:r>
      <w:r w:rsidR="002F1017" w:rsidRPr="009F29BE">
        <w:rPr>
          <w:rFonts w:ascii="Arial" w:hAnsi="Arial" w:cs="Arial"/>
          <w:bCs/>
          <w:sz w:val="20"/>
          <w:szCs w:val="20"/>
        </w:rPr>
        <w:t>ork</w:t>
      </w:r>
      <w:r w:rsidRPr="009F29BE">
        <w:rPr>
          <w:rFonts w:ascii="Arial" w:hAnsi="Arial" w:cs="Arial"/>
          <w:bCs/>
          <w:sz w:val="20"/>
          <w:szCs w:val="20"/>
        </w:rPr>
        <w:t>ing with teams and managing processes that require</w:t>
      </w:r>
      <w:r w:rsidR="002F1017" w:rsidRPr="009F29BE">
        <w:rPr>
          <w:rFonts w:ascii="Arial" w:hAnsi="Arial" w:cs="Arial"/>
          <w:bCs/>
          <w:sz w:val="20"/>
          <w:szCs w:val="20"/>
        </w:rPr>
        <w:t xml:space="preserve"> </w:t>
      </w:r>
      <w:r w:rsidR="007F1397" w:rsidRPr="009F29BE">
        <w:rPr>
          <w:rFonts w:ascii="Arial" w:hAnsi="Arial" w:cs="Arial"/>
          <w:bCs/>
          <w:sz w:val="20"/>
          <w:szCs w:val="20"/>
        </w:rPr>
        <w:t xml:space="preserve">detailed </w:t>
      </w:r>
      <w:r w:rsidR="002F1017" w:rsidRPr="009F29BE">
        <w:rPr>
          <w:rFonts w:ascii="Arial" w:hAnsi="Arial" w:cs="Arial"/>
          <w:bCs/>
          <w:sz w:val="20"/>
          <w:szCs w:val="20"/>
        </w:rPr>
        <w:t xml:space="preserve">inputs from a range of </w:t>
      </w:r>
      <w:r w:rsidR="003A06FB">
        <w:rPr>
          <w:rFonts w:ascii="Arial" w:hAnsi="Arial" w:cs="Arial"/>
          <w:bCs/>
          <w:sz w:val="20"/>
          <w:szCs w:val="20"/>
        </w:rPr>
        <w:t>stakeholders</w:t>
      </w:r>
      <w:r w:rsidR="000E22EC" w:rsidRPr="009F29BE">
        <w:rPr>
          <w:rFonts w:ascii="Arial" w:hAnsi="Arial" w:cs="Arial"/>
          <w:bCs/>
          <w:sz w:val="20"/>
          <w:szCs w:val="20"/>
        </w:rPr>
        <w:t>.</w:t>
      </w:r>
      <w:r w:rsidR="002F1017" w:rsidRPr="009F29BE">
        <w:rPr>
          <w:rFonts w:ascii="Arial" w:hAnsi="Arial" w:cs="Arial"/>
          <w:bCs/>
          <w:sz w:val="20"/>
          <w:szCs w:val="20"/>
        </w:rPr>
        <w:t xml:space="preserve"> </w:t>
      </w:r>
    </w:p>
    <w:p w:rsidR="000E22EC" w:rsidRPr="00303200" w:rsidRDefault="00C06463" w:rsidP="009D313B">
      <w:pPr>
        <w:pStyle w:val="ListParagraph"/>
        <w:numPr>
          <w:ilvl w:val="0"/>
          <w:numId w:val="20"/>
        </w:numPr>
        <w:spacing w:before="60" w:after="60"/>
        <w:rPr>
          <w:rFonts w:ascii="Arial" w:hAnsi="Arial" w:cs="Arial"/>
          <w:bCs/>
          <w:sz w:val="20"/>
          <w:szCs w:val="20"/>
        </w:rPr>
      </w:pPr>
      <w:r w:rsidRPr="00303200">
        <w:rPr>
          <w:rFonts w:ascii="Arial" w:hAnsi="Arial" w:cs="Arial"/>
          <w:bCs/>
          <w:sz w:val="20"/>
          <w:szCs w:val="20"/>
        </w:rPr>
        <w:t>Proven complex report writing experience</w:t>
      </w:r>
      <w:r w:rsidR="00303200">
        <w:rPr>
          <w:rFonts w:ascii="Arial" w:hAnsi="Arial" w:cs="Arial"/>
          <w:bCs/>
          <w:sz w:val="20"/>
          <w:szCs w:val="20"/>
        </w:rPr>
        <w:t xml:space="preserve"> and m</w:t>
      </w:r>
      <w:r w:rsidR="00956651" w:rsidRPr="00303200">
        <w:rPr>
          <w:rFonts w:ascii="Arial" w:hAnsi="Arial" w:cs="Arial"/>
          <w:bCs/>
          <w:sz w:val="20"/>
          <w:szCs w:val="20"/>
        </w:rPr>
        <w:t>anagement of large document structure</w:t>
      </w:r>
      <w:r w:rsidR="009D313B" w:rsidRPr="00303200">
        <w:rPr>
          <w:rFonts w:ascii="Arial" w:hAnsi="Arial" w:cs="Arial"/>
          <w:bCs/>
          <w:sz w:val="20"/>
          <w:szCs w:val="20"/>
        </w:rPr>
        <w:t>.</w:t>
      </w:r>
    </w:p>
    <w:p w:rsidR="0081139A" w:rsidRPr="009F242E" w:rsidRDefault="000E22EC" w:rsidP="009F242E">
      <w:pPr>
        <w:pStyle w:val="ListParagraph"/>
        <w:numPr>
          <w:ilvl w:val="0"/>
          <w:numId w:val="24"/>
        </w:numPr>
        <w:spacing w:before="60" w:after="60"/>
        <w:ind w:left="284" w:hanging="284"/>
        <w:rPr>
          <w:rFonts w:ascii="Arial" w:hAnsi="Arial" w:cs="Arial"/>
          <w:bCs/>
          <w:sz w:val="20"/>
          <w:szCs w:val="20"/>
        </w:rPr>
      </w:pPr>
      <w:r>
        <w:rPr>
          <w:rFonts w:ascii="Arial" w:hAnsi="Arial" w:cs="Arial"/>
          <w:bCs/>
          <w:sz w:val="20"/>
          <w:szCs w:val="20"/>
        </w:rPr>
        <w:t>Excellent conceptual and analytical</w:t>
      </w:r>
      <w:r w:rsidR="002F1017" w:rsidRPr="009F242E">
        <w:rPr>
          <w:rFonts w:ascii="Arial" w:hAnsi="Arial" w:cs="Arial"/>
          <w:bCs/>
          <w:sz w:val="20"/>
          <w:szCs w:val="20"/>
        </w:rPr>
        <w:t xml:space="preserve"> skills </w:t>
      </w:r>
    </w:p>
    <w:p w:rsidR="0081139A" w:rsidRPr="009F242E" w:rsidRDefault="0081139A" w:rsidP="009F242E">
      <w:pPr>
        <w:pStyle w:val="ListParagraph"/>
        <w:numPr>
          <w:ilvl w:val="0"/>
          <w:numId w:val="23"/>
        </w:numPr>
        <w:spacing w:before="60" w:after="60"/>
        <w:ind w:left="284" w:hanging="284"/>
        <w:rPr>
          <w:rFonts w:ascii="Arial" w:hAnsi="Arial" w:cs="Arial"/>
          <w:bCs/>
          <w:sz w:val="20"/>
          <w:szCs w:val="20"/>
        </w:rPr>
      </w:pPr>
      <w:r w:rsidRPr="009F242E">
        <w:rPr>
          <w:rFonts w:ascii="Arial" w:hAnsi="Arial" w:cs="Arial"/>
          <w:bCs/>
          <w:sz w:val="20"/>
          <w:szCs w:val="20"/>
        </w:rPr>
        <w:t>Self-</w:t>
      </w:r>
      <w:r w:rsidR="00A26E5C" w:rsidRPr="009F242E">
        <w:rPr>
          <w:rFonts w:ascii="Arial" w:hAnsi="Arial" w:cs="Arial"/>
          <w:bCs/>
          <w:sz w:val="20"/>
          <w:szCs w:val="20"/>
        </w:rPr>
        <w:t>motivated and results driven, ability to work independently and deliver efficiently on high quality deliverables within tight timeframes</w:t>
      </w:r>
    </w:p>
    <w:p w:rsidR="0081139A" w:rsidRPr="009F242E" w:rsidRDefault="00C06463" w:rsidP="009F242E">
      <w:pPr>
        <w:pStyle w:val="ListParagraph"/>
        <w:numPr>
          <w:ilvl w:val="0"/>
          <w:numId w:val="23"/>
        </w:numPr>
        <w:spacing w:before="60" w:after="60"/>
        <w:ind w:left="284" w:hanging="284"/>
        <w:rPr>
          <w:rFonts w:ascii="Arial" w:hAnsi="Arial" w:cs="Arial"/>
          <w:bCs/>
          <w:sz w:val="20"/>
          <w:szCs w:val="20"/>
        </w:rPr>
      </w:pPr>
      <w:r>
        <w:rPr>
          <w:rFonts w:ascii="Arial" w:hAnsi="Arial" w:cs="Arial"/>
          <w:bCs/>
          <w:sz w:val="20"/>
          <w:szCs w:val="20"/>
        </w:rPr>
        <w:t>Proven a</w:t>
      </w:r>
      <w:r w:rsidR="00A26E5C" w:rsidRPr="009F242E">
        <w:rPr>
          <w:rFonts w:ascii="Arial" w:hAnsi="Arial" w:cs="Arial"/>
          <w:bCs/>
          <w:sz w:val="20"/>
          <w:szCs w:val="20"/>
        </w:rPr>
        <w:t>bility to deliver required products within an agreed fixed budget</w:t>
      </w:r>
    </w:p>
    <w:p w:rsidR="0081139A" w:rsidRPr="009F242E" w:rsidRDefault="0081139A" w:rsidP="009F242E">
      <w:pPr>
        <w:pStyle w:val="ListParagraph"/>
        <w:spacing w:before="60" w:after="60"/>
        <w:rPr>
          <w:rFonts w:ascii="Arial" w:hAnsi="Arial" w:cs="Arial"/>
          <w:bCs/>
          <w:sz w:val="20"/>
          <w:szCs w:val="20"/>
        </w:rPr>
      </w:pPr>
    </w:p>
    <w:p w:rsidR="00A26E5C" w:rsidRPr="009F242E" w:rsidRDefault="00A26E5C" w:rsidP="009F242E">
      <w:pPr>
        <w:numPr>
          <w:ilvl w:val="1"/>
          <w:numId w:val="4"/>
        </w:numPr>
        <w:tabs>
          <w:tab w:val="clear" w:pos="1440"/>
          <w:tab w:val="num" w:pos="426"/>
        </w:tabs>
        <w:spacing w:before="60" w:after="60" w:line="240" w:lineRule="auto"/>
        <w:ind w:left="284" w:hanging="284"/>
        <w:rPr>
          <w:rFonts w:ascii="Arial" w:hAnsi="Arial" w:cs="Arial"/>
          <w:bCs/>
          <w:sz w:val="20"/>
          <w:szCs w:val="20"/>
        </w:rPr>
      </w:pPr>
      <w:r w:rsidRPr="009F242E">
        <w:rPr>
          <w:rFonts w:ascii="Arial" w:hAnsi="Arial" w:cs="Arial"/>
          <w:bCs/>
          <w:sz w:val="20"/>
          <w:szCs w:val="20"/>
        </w:rPr>
        <w:t>Other</w:t>
      </w:r>
    </w:p>
    <w:p w:rsidR="00A26E5C" w:rsidRPr="009F242E" w:rsidRDefault="00A26E5C" w:rsidP="009F242E">
      <w:pPr>
        <w:numPr>
          <w:ilvl w:val="1"/>
          <w:numId w:val="21"/>
        </w:numPr>
        <w:tabs>
          <w:tab w:val="clear" w:pos="1440"/>
          <w:tab w:val="num" w:pos="709"/>
        </w:tabs>
        <w:spacing w:before="60" w:after="60" w:line="240" w:lineRule="auto"/>
        <w:ind w:left="709" w:hanging="425"/>
        <w:rPr>
          <w:rFonts w:ascii="Arial" w:hAnsi="Arial" w:cs="Arial"/>
          <w:bCs/>
          <w:sz w:val="20"/>
          <w:szCs w:val="20"/>
        </w:rPr>
      </w:pPr>
      <w:r w:rsidRPr="009F242E">
        <w:rPr>
          <w:rFonts w:ascii="Arial" w:hAnsi="Arial" w:cs="Arial"/>
          <w:bCs/>
          <w:sz w:val="20"/>
          <w:szCs w:val="20"/>
        </w:rPr>
        <w:t xml:space="preserve">Willingness to travel nationally for meetings as required </w:t>
      </w:r>
    </w:p>
    <w:p w:rsidR="00634675" w:rsidRDefault="00A26E5C" w:rsidP="00634675">
      <w:pPr>
        <w:numPr>
          <w:ilvl w:val="1"/>
          <w:numId w:val="21"/>
        </w:numPr>
        <w:tabs>
          <w:tab w:val="clear" w:pos="1440"/>
          <w:tab w:val="num" w:pos="709"/>
        </w:tabs>
        <w:spacing w:before="60" w:after="60" w:line="240" w:lineRule="auto"/>
        <w:ind w:left="709" w:hanging="425"/>
        <w:rPr>
          <w:rFonts w:ascii="Arial" w:hAnsi="Arial" w:cs="Arial"/>
          <w:bCs/>
          <w:sz w:val="20"/>
          <w:szCs w:val="20"/>
        </w:rPr>
      </w:pPr>
      <w:r w:rsidRPr="009F242E">
        <w:rPr>
          <w:rFonts w:ascii="Arial" w:hAnsi="Arial" w:cs="Arial"/>
          <w:bCs/>
          <w:sz w:val="20"/>
          <w:szCs w:val="20"/>
        </w:rPr>
        <w:t>Drivers licence</w:t>
      </w:r>
    </w:p>
    <w:p w:rsidR="005E4824" w:rsidRDefault="00C06463" w:rsidP="00FC65FC">
      <w:pPr>
        <w:numPr>
          <w:ilvl w:val="1"/>
          <w:numId w:val="21"/>
        </w:numPr>
        <w:tabs>
          <w:tab w:val="clear" w:pos="1440"/>
          <w:tab w:val="num" w:pos="709"/>
        </w:tabs>
        <w:spacing w:before="60" w:after="60" w:line="240" w:lineRule="auto"/>
        <w:ind w:left="709" w:hanging="425"/>
        <w:rPr>
          <w:rFonts w:ascii="Arial" w:hAnsi="Arial" w:cs="Arial"/>
          <w:bCs/>
          <w:sz w:val="20"/>
          <w:szCs w:val="20"/>
        </w:rPr>
      </w:pPr>
      <w:r>
        <w:rPr>
          <w:rFonts w:ascii="Arial" w:hAnsi="Arial" w:cs="Arial"/>
          <w:bCs/>
          <w:sz w:val="20"/>
          <w:szCs w:val="20"/>
        </w:rPr>
        <w:t xml:space="preserve">Postgraduate qualification </w:t>
      </w:r>
      <w:r w:rsidR="00FC65FC" w:rsidRPr="00FC65FC">
        <w:rPr>
          <w:rFonts w:ascii="Arial" w:hAnsi="Arial" w:cs="Arial"/>
          <w:bCs/>
          <w:sz w:val="20"/>
          <w:szCs w:val="20"/>
        </w:rPr>
        <w:t xml:space="preserve">in </w:t>
      </w:r>
      <w:r w:rsidR="00BE7942">
        <w:rPr>
          <w:rFonts w:ascii="Arial" w:hAnsi="Arial" w:cs="Arial"/>
          <w:bCs/>
          <w:sz w:val="20"/>
          <w:szCs w:val="20"/>
        </w:rPr>
        <w:t>a relevant</w:t>
      </w:r>
      <w:r w:rsidR="00FC65FC" w:rsidRPr="00FC65FC">
        <w:rPr>
          <w:rFonts w:ascii="Arial" w:hAnsi="Arial" w:cs="Arial"/>
          <w:bCs/>
          <w:sz w:val="20"/>
          <w:szCs w:val="20"/>
        </w:rPr>
        <w:t xml:space="preserve"> field</w:t>
      </w:r>
    </w:p>
    <w:p w:rsidR="00A26E5C" w:rsidRPr="009F242E" w:rsidRDefault="00A26E5C" w:rsidP="00113232">
      <w:pPr>
        <w:spacing w:before="60" w:after="60" w:line="240" w:lineRule="auto"/>
        <w:rPr>
          <w:rFonts w:ascii="Arial" w:hAnsi="Arial" w:cs="Arial"/>
          <w:bCs/>
          <w:sz w:val="20"/>
          <w:szCs w:val="20"/>
        </w:rPr>
      </w:pPr>
    </w:p>
    <w:p w:rsidR="00A26E5C" w:rsidRPr="009F242E" w:rsidRDefault="0087098A" w:rsidP="009F242E">
      <w:pPr>
        <w:pStyle w:val="ListParagraph"/>
        <w:spacing w:before="60" w:after="60"/>
        <w:ind w:left="0"/>
        <w:contextualSpacing/>
        <w:rPr>
          <w:rFonts w:ascii="Arial" w:hAnsi="Arial" w:cs="Arial"/>
          <w:bCs/>
          <w:sz w:val="20"/>
          <w:szCs w:val="20"/>
        </w:rPr>
      </w:pPr>
      <w:r w:rsidRPr="009F242E">
        <w:rPr>
          <w:rFonts w:ascii="Arial" w:hAnsi="Arial" w:cs="Arial"/>
          <w:sz w:val="20"/>
          <w:szCs w:val="20"/>
        </w:rPr>
        <w:t xml:space="preserve">The response to the </w:t>
      </w:r>
      <w:r w:rsidR="00303200">
        <w:rPr>
          <w:rFonts w:ascii="Arial" w:hAnsi="Arial" w:cs="Arial"/>
          <w:sz w:val="20"/>
          <w:szCs w:val="20"/>
        </w:rPr>
        <w:t>T</w:t>
      </w:r>
      <w:r w:rsidRPr="009F242E">
        <w:rPr>
          <w:rFonts w:ascii="Arial" w:hAnsi="Arial" w:cs="Arial"/>
          <w:sz w:val="20"/>
          <w:szCs w:val="20"/>
        </w:rPr>
        <w:t xml:space="preserve">erms of </w:t>
      </w:r>
      <w:r w:rsidR="00303200">
        <w:rPr>
          <w:rFonts w:ascii="Arial" w:hAnsi="Arial" w:cs="Arial"/>
          <w:sz w:val="20"/>
          <w:szCs w:val="20"/>
        </w:rPr>
        <w:t>R</w:t>
      </w:r>
      <w:r w:rsidRPr="009F242E">
        <w:rPr>
          <w:rFonts w:ascii="Arial" w:hAnsi="Arial" w:cs="Arial"/>
          <w:sz w:val="20"/>
          <w:szCs w:val="20"/>
        </w:rPr>
        <w:t xml:space="preserve">eference should indicate the extent to which the service provider fulfills these requirements. </w:t>
      </w:r>
      <w:r w:rsidR="00A26E5C" w:rsidRPr="009F242E">
        <w:rPr>
          <w:rFonts w:ascii="Arial" w:hAnsi="Arial" w:cs="Arial"/>
          <w:sz w:val="20"/>
          <w:szCs w:val="20"/>
        </w:rPr>
        <w:t>In addition, p</w:t>
      </w:r>
      <w:r w:rsidRPr="009F242E">
        <w:rPr>
          <w:rFonts w:ascii="Arial" w:hAnsi="Arial" w:cs="Arial"/>
          <w:sz w:val="20"/>
          <w:szCs w:val="20"/>
        </w:rPr>
        <w:t xml:space="preserve">roposals should include </w:t>
      </w:r>
      <w:r w:rsidR="00A26E5C" w:rsidRPr="009F242E">
        <w:rPr>
          <w:rFonts w:ascii="Arial" w:hAnsi="Arial" w:cs="Arial"/>
          <w:sz w:val="20"/>
          <w:szCs w:val="20"/>
        </w:rPr>
        <w:t xml:space="preserve">a recent </w:t>
      </w:r>
      <w:r w:rsidR="009D313B">
        <w:rPr>
          <w:rFonts w:ascii="Arial" w:hAnsi="Arial" w:cs="Arial"/>
          <w:sz w:val="20"/>
          <w:szCs w:val="20"/>
        </w:rPr>
        <w:t xml:space="preserve">CV as well as examples of </w:t>
      </w:r>
      <w:r w:rsidR="005D6E11">
        <w:rPr>
          <w:rFonts w:ascii="Arial" w:hAnsi="Arial" w:cs="Arial"/>
          <w:sz w:val="20"/>
          <w:szCs w:val="20"/>
        </w:rPr>
        <w:t>previous reports coordinated</w:t>
      </w:r>
      <w:r w:rsidR="00AF60CA">
        <w:rPr>
          <w:rFonts w:ascii="Arial" w:hAnsi="Arial" w:cs="Arial"/>
          <w:sz w:val="20"/>
          <w:szCs w:val="20"/>
        </w:rPr>
        <w:t xml:space="preserve"> by the service provider</w:t>
      </w:r>
      <w:r w:rsidR="009F29BE">
        <w:rPr>
          <w:rFonts w:ascii="Arial" w:hAnsi="Arial" w:cs="Arial"/>
          <w:sz w:val="20"/>
          <w:szCs w:val="20"/>
        </w:rPr>
        <w:t>,</w:t>
      </w:r>
      <w:r w:rsidR="009D313B">
        <w:rPr>
          <w:rFonts w:ascii="Arial" w:hAnsi="Arial" w:cs="Arial"/>
          <w:sz w:val="20"/>
          <w:szCs w:val="20"/>
        </w:rPr>
        <w:t xml:space="preserve"> to demonstrate skills and experience.</w:t>
      </w:r>
    </w:p>
    <w:p w:rsidR="009E4E75" w:rsidRDefault="009E4E75" w:rsidP="009F242E">
      <w:pPr>
        <w:spacing w:before="60" w:after="60" w:line="240" w:lineRule="auto"/>
        <w:ind w:left="1440" w:hanging="1440"/>
        <w:rPr>
          <w:rFonts w:ascii="Arial" w:hAnsi="Arial" w:cs="Arial"/>
          <w:bCs/>
          <w:sz w:val="20"/>
          <w:szCs w:val="20"/>
        </w:rPr>
      </w:pPr>
    </w:p>
    <w:p w:rsidR="00D82122" w:rsidRDefault="00D82122" w:rsidP="009F242E">
      <w:pPr>
        <w:spacing w:before="60" w:after="60" w:line="240" w:lineRule="auto"/>
        <w:ind w:left="1440" w:hanging="1440"/>
        <w:rPr>
          <w:rFonts w:ascii="Arial" w:hAnsi="Arial" w:cs="Arial"/>
          <w:bCs/>
          <w:sz w:val="20"/>
          <w:szCs w:val="20"/>
        </w:rPr>
      </w:pPr>
    </w:p>
    <w:p w:rsidR="00FB5D50" w:rsidRPr="009F242E" w:rsidRDefault="009E4E75" w:rsidP="009F242E">
      <w:pPr>
        <w:pStyle w:val="ListParagraph"/>
        <w:numPr>
          <w:ilvl w:val="0"/>
          <w:numId w:val="5"/>
        </w:numPr>
        <w:spacing w:before="60" w:after="60"/>
        <w:ind w:left="284" w:hanging="284"/>
        <w:rPr>
          <w:rFonts w:ascii="Arial" w:hAnsi="Arial" w:cs="Arial"/>
          <w:b/>
          <w:spacing w:val="2"/>
          <w:sz w:val="20"/>
          <w:szCs w:val="20"/>
        </w:rPr>
      </w:pPr>
      <w:r w:rsidRPr="009F242E">
        <w:rPr>
          <w:rFonts w:ascii="Arial" w:hAnsi="Arial" w:cs="Arial"/>
          <w:b/>
          <w:spacing w:val="2"/>
          <w:sz w:val="20"/>
          <w:szCs w:val="20"/>
        </w:rPr>
        <w:t>Requirements for proposals and evaluation criteria</w:t>
      </w:r>
    </w:p>
    <w:p w:rsidR="009E4E75" w:rsidRPr="009F242E" w:rsidRDefault="009E4E75" w:rsidP="009F242E">
      <w:pPr>
        <w:spacing w:before="60" w:after="60" w:line="240" w:lineRule="auto"/>
        <w:rPr>
          <w:rFonts w:ascii="Arial" w:hAnsi="Arial" w:cs="Arial"/>
          <w:spacing w:val="2"/>
          <w:sz w:val="20"/>
          <w:szCs w:val="20"/>
        </w:rPr>
      </w:pPr>
    </w:p>
    <w:p w:rsidR="009E4E75" w:rsidRPr="009F242E" w:rsidRDefault="0058410C" w:rsidP="009F242E">
      <w:pPr>
        <w:spacing w:before="60" w:after="60" w:line="240" w:lineRule="auto"/>
        <w:rPr>
          <w:rFonts w:ascii="Arial" w:hAnsi="Arial" w:cs="Arial"/>
          <w:spacing w:val="2"/>
          <w:sz w:val="20"/>
          <w:szCs w:val="20"/>
        </w:rPr>
      </w:pPr>
      <w:r w:rsidRPr="009F242E">
        <w:rPr>
          <w:rFonts w:ascii="Arial" w:hAnsi="Arial" w:cs="Arial"/>
          <w:spacing w:val="2"/>
          <w:sz w:val="20"/>
          <w:szCs w:val="20"/>
        </w:rPr>
        <w:t>Service providers interested in contributing towards this work should submit a concise written proposal</w:t>
      </w:r>
      <w:r w:rsidR="00296125" w:rsidRPr="009F242E">
        <w:rPr>
          <w:rFonts w:ascii="Arial" w:hAnsi="Arial" w:cs="Arial"/>
          <w:spacing w:val="2"/>
          <w:sz w:val="20"/>
          <w:szCs w:val="20"/>
        </w:rPr>
        <w:t xml:space="preserve"> that</w:t>
      </w:r>
      <w:r w:rsidRPr="009F242E">
        <w:rPr>
          <w:rFonts w:ascii="Arial" w:hAnsi="Arial" w:cs="Arial"/>
          <w:spacing w:val="2"/>
          <w:sz w:val="20"/>
          <w:szCs w:val="20"/>
        </w:rPr>
        <w:t xml:space="preserve"> addresses the scope of work and the above requirements and outputs.</w:t>
      </w:r>
    </w:p>
    <w:p w:rsidR="009E4E75" w:rsidRPr="009F242E" w:rsidRDefault="009E4E75" w:rsidP="009F242E">
      <w:pPr>
        <w:spacing w:before="60" w:after="60" w:line="240" w:lineRule="auto"/>
        <w:rPr>
          <w:rFonts w:ascii="Arial" w:hAnsi="Arial" w:cs="Arial"/>
          <w:spacing w:val="2"/>
          <w:sz w:val="20"/>
          <w:szCs w:val="20"/>
        </w:rPr>
      </w:pPr>
    </w:p>
    <w:p w:rsidR="009E4E75" w:rsidRPr="009F242E" w:rsidRDefault="009E4E75" w:rsidP="009F242E">
      <w:pPr>
        <w:spacing w:before="60" w:after="60" w:line="240" w:lineRule="auto"/>
        <w:rPr>
          <w:rFonts w:ascii="Arial" w:hAnsi="Arial" w:cs="Arial"/>
          <w:spacing w:val="2"/>
          <w:sz w:val="20"/>
          <w:szCs w:val="20"/>
        </w:rPr>
      </w:pPr>
      <w:r w:rsidRPr="009F242E">
        <w:rPr>
          <w:rFonts w:ascii="Arial" w:hAnsi="Arial" w:cs="Arial"/>
          <w:spacing w:val="2"/>
          <w:sz w:val="20"/>
          <w:szCs w:val="20"/>
        </w:rPr>
        <w:t xml:space="preserve">The proposal must include: </w:t>
      </w:r>
    </w:p>
    <w:p w:rsidR="007C3F5F" w:rsidRPr="007C3F5F" w:rsidRDefault="009E4E75" w:rsidP="007C3F5F">
      <w:pPr>
        <w:pStyle w:val="ListParagraph"/>
        <w:numPr>
          <w:ilvl w:val="0"/>
          <w:numId w:val="8"/>
        </w:numPr>
        <w:spacing w:before="60" w:after="60"/>
        <w:ind w:left="284" w:hanging="284"/>
        <w:rPr>
          <w:rFonts w:ascii="Arial" w:hAnsi="Arial" w:cs="Arial"/>
          <w:spacing w:val="2"/>
          <w:sz w:val="20"/>
          <w:szCs w:val="20"/>
        </w:rPr>
      </w:pPr>
      <w:r w:rsidRPr="009F242E">
        <w:rPr>
          <w:rFonts w:ascii="Arial" w:hAnsi="Arial" w:cs="Arial"/>
          <w:spacing w:val="2"/>
          <w:sz w:val="20"/>
          <w:szCs w:val="20"/>
        </w:rPr>
        <w:t>Details of the service provider, including relevant skill</w:t>
      </w:r>
      <w:r w:rsidR="0058410C" w:rsidRPr="009F242E">
        <w:rPr>
          <w:rFonts w:ascii="Arial" w:hAnsi="Arial" w:cs="Arial"/>
          <w:spacing w:val="2"/>
          <w:sz w:val="20"/>
          <w:szCs w:val="20"/>
        </w:rPr>
        <w:t>s, experience and track record.</w:t>
      </w:r>
    </w:p>
    <w:p w:rsidR="007C3F5F" w:rsidRDefault="009E4E75" w:rsidP="007C3F5F">
      <w:pPr>
        <w:pStyle w:val="ListParagraph"/>
        <w:numPr>
          <w:ilvl w:val="0"/>
          <w:numId w:val="8"/>
        </w:numPr>
        <w:spacing w:before="60" w:after="60"/>
        <w:ind w:left="284" w:hanging="284"/>
        <w:rPr>
          <w:rFonts w:ascii="Arial" w:hAnsi="Arial" w:cs="Arial"/>
          <w:spacing w:val="2"/>
          <w:sz w:val="20"/>
          <w:szCs w:val="20"/>
        </w:rPr>
      </w:pPr>
      <w:r w:rsidRPr="009F242E">
        <w:rPr>
          <w:rFonts w:ascii="Arial" w:hAnsi="Arial" w:cs="Arial"/>
          <w:spacing w:val="2"/>
          <w:sz w:val="20"/>
          <w:szCs w:val="20"/>
        </w:rPr>
        <w:t>A brief descript</w:t>
      </w:r>
      <w:r w:rsidR="00A5649C" w:rsidRPr="009F242E">
        <w:rPr>
          <w:rFonts w:ascii="Arial" w:hAnsi="Arial" w:cs="Arial"/>
          <w:spacing w:val="2"/>
          <w:sz w:val="20"/>
          <w:szCs w:val="20"/>
        </w:rPr>
        <w:t xml:space="preserve">ion of </w:t>
      </w:r>
      <w:r w:rsidR="0058410C" w:rsidRPr="009F242E">
        <w:rPr>
          <w:rFonts w:ascii="Arial" w:hAnsi="Arial" w:cs="Arial"/>
          <w:spacing w:val="2"/>
          <w:sz w:val="20"/>
          <w:szCs w:val="20"/>
        </w:rPr>
        <w:t>the approach and deliverables</w:t>
      </w:r>
      <w:r w:rsidRPr="009F242E">
        <w:rPr>
          <w:rFonts w:ascii="Arial" w:hAnsi="Arial" w:cs="Arial"/>
          <w:spacing w:val="2"/>
          <w:sz w:val="20"/>
          <w:szCs w:val="20"/>
        </w:rPr>
        <w:t>.</w:t>
      </w:r>
    </w:p>
    <w:p w:rsidR="007C3F5F" w:rsidRPr="007C3F5F" w:rsidRDefault="00C06463" w:rsidP="007C3F5F">
      <w:pPr>
        <w:pStyle w:val="ListParagraph"/>
        <w:numPr>
          <w:ilvl w:val="0"/>
          <w:numId w:val="8"/>
        </w:numPr>
        <w:spacing w:before="60" w:after="60"/>
        <w:ind w:left="284" w:hanging="284"/>
        <w:rPr>
          <w:rFonts w:ascii="Arial" w:hAnsi="Arial" w:cs="Arial"/>
          <w:spacing w:val="2"/>
          <w:sz w:val="20"/>
          <w:szCs w:val="20"/>
        </w:rPr>
      </w:pPr>
      <w:r>
        <w:rPr>
          <w:rFonts w:ascii="Arial" w:hAnsi="Arial" w:cs="Arial"/>
          <w:spacing w:val="2"/>
          <w:sz w:val="20"/>
          <w:szCs w:val="20"/>
        </w:rPr>
        <w:t>At least 3 e</w:t>
      </w:r>
      <w:r w:rsidR="007C3F5F" w:rsidRPr="007C3F5F">
        <w:rPr>
          <w:rFonts w:ascii="Arial" w:hAnsi="Arial" w:cs="Arial"/>
          <w:spacing w:val="2"/>
          <w:sz w:val="20"/>
          <w:szCs w:val="20"/>
        </w:rPr>
        <w:t>xamples of re</w:t>
      </w:r>
      <w:r w:rsidR="007C3F5F">
        <w:rPr>
          <w:rFonts w:ascii="Arial" w:hAnsi="Arial" w:cs="Arial"/>
          <w:spacing w:val="2"/>
          <w:sz w:val="20"/>
          <w:szCs w:val="20"/>
        </w:rPr>
        <w:t xml:space="preserve">cent </w:t>
      </w:r>
      <w:r w:rsidR="00AF60CA">
        <w:rPr>
          <w:rFonts w:ascii="Arial" w:hAnsi="Arial" w:cs="Arial"/>
          <w:spacing w:val="2"/>
          <w:sz w:val="20"/>
          <w:szCs w:val="20"/>
        </w:rPr>
        <w:t xml:space="preserve">reports </w:t>
      </w:r>
      <w:r w:rsidR="007C3F5F">
        <w:rPr>
          <w:rFonts w:ascii="Arial" w:hAnsi="Arial" w:cs="Arial"/>
          <w:spacing w:val="2"/>
          <w:sz w:val="20"/>
          <w:szCs w:val="20"/>
        </w:rPr>
        <w:t>that the service provider</w:t>
      </w:r>
      <w:r w:rsidR="007C3F5F" w:rsidRPr="007C3F5F">
        <w:rPr>
          <w:rFonts w:ascii="Arial" w:hAnsi="Arial" w:cs="Arial"/>
          <w:spacing w:val="2"/>
          <w:sz w:val="20"/>
          <w:szCs w:val="20"/>
        </w:rPr>
        <w:t xml:space="preserve"> was pe</w:t>
      </w:r>
      <w:r w:rsidR="007C3F5F">
        <w:rPr>
          <w:rFonts w:ascii="Arial" w:hAnsi="Arial" w:cs="Arial"/>
          <w:spacing w:val="2"/>
          <w:sz w:val="20"/>
          <w:szCs w:val="20"/>
        </w:rPr>
        <w:t xml:space="preserve">rsonally responsible for </w:t>
      </w:r>
      <w:r w:rsidR="00AF60CA">
        <w:rPr>
          <w:rFonts w:ascii="Arial" w:hAnsi="Arial" w:cs="Arial"/>
          <w:spacing w:val="2"/>
          <w:sz w:val="20"/>
          <w:szCs w:val="20"/>
        </w:rPr>
        <w:t xml:space="preserve">coordinating </w:t>
      </w:r>
      <w:r w:rsidR="00EE64CC">
        <w:rPr>
          <w:rFonts w:ascii="Arial" w:hAnsi="Arial" w:cs="Arial"/>
          <w:spacing w:val="2"/>
          <w:sz w:val="20"/>
          <w:szCs w:val="20"/>
        </w:rPr>
        <w:t xml:space="preserve">in order </w:t>
      </w:r>
      <w:r w:rsidR="007C3F5F">
        <w:rPr>
          <w:rFonts w:ascii="Arial" w:hAnsi="Arial" w:cs="Arial"/>
          <w:spacing w:val="2"/>
          <w:sz w:val="20"/>
          <w:szCs w:val="20"/>
        </w:rPr>
        <w:t xml:space="preserve">to demonstrate </w:t>
      </w:r>
      <w:r w:rsidR="00F51909">
        <w:rPr>
          <w:rFonts w:ascii="Arial" w:hAnsi="Arial" w:cs="Arial"/>
          <w:spacing w:val="2"/>
          <w:sz w:val="20"/>
          <w:szCs w:val="20"/>
        </w:rPr>
        <w:t>skil</w:t>
      </w:r>
      <w:r w:rsidR="00EE64CC">
        <w:rPr>
          <w:rFonts w:ascii="Arial" w:hAnsi="Arial" w:cs="Arial"/>
          <w:spacing w:val="2"/>
          <w:sz w:val="20"/>
          <w:szCs w:val="20"/>
        </w:rPr>
        <w:t>ls and experience as highlighted in section 5 above.</w:t>
      </w:r>
    </w:p>
    <w:p w:rsidR="007C3F5F" w:rsidRDefault="0058410C" w:rsidP="007C3F5F">
      <w:pPr>
        <w:pStyle w:val="ListParagraph"/>
        <w:numPr>
          <w:ilvl w:val="0"/>
          <w:numId w:val="8"/>
        </w:numPr>
        <w:spacing w:before="60" w:after="60"/>
        <w:ind w:left="284" w:hanging="284"/>
        <w:rPr>
          <w:rFonts w:ascii="Arial" w:hAnsi="Arial" w:cs="Arial"/>
          <w:spacing w:val="2"/>
          <w:sz w:val="20"/>
          <w:szCs w:val="20"/>
        </w:rPr>
      </w:pPr>
      <w:r w:rsidRPr="009F242E">
        <w:rPr>
          <w:rFonts w:ascii="Arial" w:hAnsi="Arial" w:cs="Arial"/>
          <w:spacing w:val="2"/>
          <w:sz w:val="20"/>
          <w:szCs w:val="20"/>
        </w:rPr>
        <w:t>A work plan, including proposed start and completion date and timeframes for activities and deliverables against which payments will be made.</w:t>
      </w:r>
    </w:p>
    <w:p w:rsidR="00634675" w:rsidRPr="00634675" w:rsidRDefault="00634675" w:rsidP="00634675">
      <w:pPr>
        <w:pStyle w:val="ListParagraph"/>
        <w:numPr>
          <w:ilvl w:val="0"/>
          <w:numId w:val="8"/>
        </w:numPr>
        <w:spacing w:before="60" w:after="60"/>
        <w:ind w:left="284" w:hanging="284"/>
        <w:rPr>
          <w:rFonts w:ascii="Arial" w:hAnsi="Arial" w:cs="Arial"/>
          <w:spacing w:val="2"/>
          <w:sz w:val="20"/>
          <w:szCs w:val="20"/>
        </w:rPr>
      </w:pPr>
      <w:r w:rsidRPr="009F242E">
        <w:rPr>
          <w:rFonts w:ascii="Arial" w:hAnsi="Arial" w:cs="Arial"/>
          <w:spacing w:val="2"/>
          <w:sz w:val="20"/>
          <w:szCs w:val="20"/>
        </w:rPr>
        <w:t>Contact details of at least three current or recent clients</w:t>
      </w:r>
      <w:r>
        <w:rPr>
          <w:rFonts w:ascii="Arial" w:hAnsi="Arial" w:cs="Arial"/>
          <w:spacing w:val="2"/>
          <w:sz w:val="20"/>
          <w:szCs w:val="20"/>
        </w:rPr>
        <w:t xml:space="preserve"> for which similar work has been done.</w:t>
      </w:r>
    </w:p>
    <w:p w:rsidR="0058410C" w:rsidRPr="009F242E" w:rsidRDefault="0058410C" w:rsidP="009F242E">
      <w:pPr>
        <w:pStyle w:val="ListParagraph"/>
        <w:numPr>
          <w:ilvl w:val="0"/>
          <w:numId w:val="8"/>
        </w:numPr>
        <w:spacing w:before="60" w:after="60"/>
        <w:ind w:left="284" w:hanging="284"/>
        <w:rPr>
          <w:rFonts w:ascii="Arial" w:hAnsi="Arial" w:cs="Arial"/>
          <w:spacing w:val="2"/>
          <w:sz w:val="20"/>
          <w:szCs w:val="20"/>
        </w:rPr>
      </w:pPr>
      <w:r w:rsidRPr="009F242E">
        <w:rPr>
          <w:rFonts w:ascii="Arial" w:hAnsi="Arial" w:cs="Arial"/>
          <w:spacing w:val="2"/>
          <w:sz w:val="20"/>
          <w:szCs w:val="20"/>
        </w:rPr>
        <w:t xml:space="preserve">A detailed and complete budget for the proposed work, including fees (number of days and rate per day), disbursements and VAT. Each of these should be provided separately. </w:t>
      </w:r>
      <w:r w:rsidR="004E22D0" w:rsidRPr="009F242E">
        <w:rPr>
          <w:rFonts w:ascii="Arial" w:hAnsi="Arial" w:cs="Arial"/>
          <w:spacing w:val="2"/>
          <w:sz w:val="20"/>
          <w:szCs w:val="20"/>
        </w:rPr>
        <w:t xml:space="preserve">Travel </w:t>
      </w:r>
      <w:r w:rsidR="00E436E8" w:rsidRPr="009F242E">
        <w:rPr>
          <w:rFonts w:ascii="Arial" w:hAnsi="Arial" w:cs="Arial"/>
          <w:spacing w:val="2"/>
          <w:sz w:val="20"/>
          <w:szCs w:val="20"/>
        </w:rPr>
        <w:t xml:space="preserve">and accommodation </w:t>
      </w:r>
      <w:r w:rsidR="004E22D0" w:rsidRPr="009F242E">
        <w:rPr>
          <w:rFonts w:ascii="Arial" w:hAnsi="Arial" w:cs="Arial"/>
          <w:spacing w:val="2"/>
          <w:sz w:val="20"/>
          <w:szCs w:val="20"/>
        </w:rPr>
        <w:t>disbursements should NOT be included in the budget and may be claimed separately, in line with SANBI’s policies and rates.</w:t>
      </w:r>
      <w:r w:rsidR="00E436E8" w:rsidRPr="009F242E">
        <w:rPr>
          <w:rFonts w:ascii="Arial" w:hAnsi="Arial" w:cs="Arial"/>
          <w:spacing w:val="2"/>
          <w:sz w:val="20"/>
          <w:szCs w:val="20"/>
        </w:rPr>
        <w:t xml:space="preserve"> Travel requirements will be discussed at the inception meeting.</w:t>
      </w:r>
    </w:p>
    <w:p w:rsidR="009E4E75" w:rsidRDefault="009E4E75" w:rsidP="009F242E">
      <w:pPr>
        <w:pStyle w:val="ListParagraph"/>
        <w:numPr>
          <w:ilvl w:val="0"/>
          <w:numId w:val="8"/>
        </w:numPr>
        <w:spacing w:before="60" w:after="60"/>
        <w:ind w:left="284" w:hanging="284"/>
        <w:rPr>
          <w:rFonts w:ascii="Arial" w:hAnsi="Arial" w:cs="Arial"/>
          <w:spacing w:val="2"/>
          <w:sz w:val="20"/>
          <w:szCs w:val="20"/>
        </w:rPr>
      </w:pPr>
      <w:r w:rsidRPr="009F242E">
        <w:rPr>
          <w:rFonts w:ascii="Arial" w:hAnsi="Arial" w:cs="Arial"/>
          <w:spacing w:val="2"/>
          <w:sz w:val="20"/>
          <w:szCs w:val="20"/>
        </w:rPr>
        <w:lastRenderedPageBreak/>
        <w:t xml:space="preserve">Details of </w:t>
      </w:r>
      <w:r w:rsidR="001246CA" w:rsidRPr="009F242E">
        <w:rPr>
          <w:rFonts w:ascii="Arial" w:hAnsi="Arial" w:cs="Arial"/>
          <w:spacing w:val="2"/>
          <w:sz w:val="20"/>
          <w:szCs w:val="20"/>
        </w:rPr>
        <w:t xml:space="preserve">any contribution to empowerment </w:t>
      </w:r>
      <w:r w:rsidRPr="009F242E">
        <w:rPr>
          <w:rFonts w:ascii="Arial" w:hAnsi="Arial" w:cs="Arial"/>
          <w:spacing w:val="2"/>
          <w:sz w:val="20"/>
          <w:szCs w:val="20"/>
        </w:rPr>
        <w:t>of historically disadvantaged individuals (HDI) and/or transformation of the sector.</w:t>
      </w:r>
    </w:p>
    <w:p w:rsidR="00360CB8" w:rsidRPr="009F242E" w:rsidRDefault="00360CB8" w:rsidP="00360CB8">
      <w:pPr>
        <w:pStyle w:val="ListParagraph"/>
        <w:spacing w:before="60" w:after="60"/>
        <w:ind w:left="284"/>
        <w:rPr>
          <w:rFonts w:ascii="Arial" w:hAnsi="Arial" w:cs="Arial"/>
          <w:spacing w:val="2"/>
          <w:sz w:val="20"/>
          <w:szCs w:val="20"/>
        </w:rPr>
      </w:pPr>
    </w:p>
    <w:p w:rsidR="00360CB8" w:rsidRPr="008C6661" w:rsidRDefault="00360CB8" w:rsidP="00360CB8">
      <w:pPr>
        <w:spacing w:before="60" w:after="60"/>
        <w:rPr>
          <w:rFonts w:ascii="Arial" w:hAnsi="Arial" w:cs="Arial"/>
          <w:b/>
          <w:spacing w:val="2"/>
          <w:sz w:val="20"/>
          <w:szCs w:val="20"/>
        </w:rPr>
      </w:pPr>
      <w:r w:rsidRPr="008C6661">
        <w:rPr>
          <w:rFonts w:ascii="Arial" w:hAnsi="Arial" w:cs="Arial"/>
          <w:b/>
          <w:spacing w:val="2"/>
          <w:sz w:val="20"/>
          <w:szCs w:val="20"/>
        </w:rPr>
        <w:t>Potential service providers must submit the following documentation:</w:t>
      </w:r>
    </w:p>
    <w:p w:rsidR="00360CB8" w:rsidRDefault="00360CB8" w:rsidP="00360CB8">
      <w:pPr>
        <w:pStyle w:val="ListParagraph"/>
        <w:numPr>
          <w:ilvl w:val="0"/>
          <w:numId w:val="39"/>
        </w:numPr>
        <w:spacing w:before="60" w:after="60"/>
        <w:ind w:left="284" w:hanging="284"/>
        <w:rPr>
          <w:rFonts w:ascii="Arial" w:hAnsi="Arial" w:cs="Arial"/>
          <w:spacing w:val="2"/>
          <w:sz w:val="20"/>
          <w:szCs w:val="20"/>
        </w:rPr>
      </w:pPr>
      <w:r w:rsidRPr="00C75873">
        <w:rPr>
          <w:rFonts w:ascii="Arial" w:hAnsi="Arial" w:cs="Arial"/>
          <w:spacing w:val="2"/>
          <w:sz w:val="20"/>
          <w:szCs w:val="20"/>
        </w:rPr>
        <w:t>An original or certified copy of B-BBEE certificate or sworn affidavit. (Please note that failure to submit a valid original or certified B-BBEE; certificate/sworn affidavit mentioned above will result in the tender not being awarded points</w:t>
      </w:r>
      <w:r>
        <w:rPr>
          <w:rFonts w:ascii="Arial" w:hAnsi="Arial" w:cs="Arial"/>
          <w:spacing w:val="2"/>
          <w:sz w:val="20"/>
          <w:szCs w:val="20"/>
        </w:rPr>
        <w:t>.</w:t>
      </w:r>
    </w:p>
    <w:p w:rsidR="00360CB8" w:rsidRPr="00C75873" w:rsidRDefault="00360CB8" w:rsidP="00360CB8">
      <w:pPr>
        <w:pStyle w:val="ListParagraph"/>
        <w:numPr>
          <w:ilvl w:val="0"/>
          <w:numId w:val="39"/>
        </w:numPr>
        <w:spacing w:before="60" w:after="60"/>
        <w:ind w:left="284" w:hanging="284"/>
        <w:rPr>
          <w:rFonts w:ascii="Arial" w:hAnsi="Arial" w:cs="Arial"/>
          <w:spacing w:val="2"/>
          <w:sz w:val="20"/>
          <w:szCs w:val="20"/>
        </w:rPr>
      </w:pPr>
      <w:r w:rsidRPr="00C75873">
        <w:rPr>
          <w:rFonts w:ascii="Arial" w:hAnsi="Arial" w:cs="Arial"/>
          <w:spacing w:val="2"/>
          <w:sz w:val="20"/>
          <w:szCs w:val="20"/>
        </w:rPr>
        <w:t xml:space="preserve">A current copy of the Central Suppliers Database (CSD) registration report or registration number </w:t>
      </w:r>
    </w:p>
    <w:p w:rsidR="00360CB8" w:rsidRPr="00A03C88" w:rsidRDefault="00360CB8" w:rsidP="00360CB8">
      <w:pPr>
        <w:pStyle w:val="ListParagraph"/>
        <w:numPr>
          <w:ilvl w:val="0"/>
          <w:numId w:val="39"/>
        </w:numPr>
        <w:spacing w:before="60" w:after="60"/>
        <w:ind w:left="284" w:hanging="284"/>
        <w:rPr>
          <w:rFonts w:ascii="Arial" w:hAnsi="Arial" w:cs="Arial"/>
          <w:spacing w:val="2"/>
          <w:sz w:val="20"/>
          <w:szCs w:val="20"/>
        </w:rPr>
      </w:pPr>
      <w:r w:rsidRPr="00A03C88">
        <w:rPr>
          <w:rFonts w:ascii="Arial" w:hAnsi="Arial" w:cs="Arial"/>
          <w:spacing w:val="2"/>
          <w:sz w:val="20"/>
          <w:szCs w:val="20"/>
        </w:rPr>
        <w:t>SBD forms (SBD 1, 4, 6.</w:t>
      </w:r>
      <w:r>
        <w:rPr>
          <w:rFonts w:ascii="Arial" w:hAnsi="Arial" w:cs="Arial"/>
          <w:spacing w:val="2"/>
          <w:sz w:val="20"/>
          <w:szCs w:val="20"/>
        </w:rPr>
        <w:t xml:space="preserve"> 1</w:t>
      </w:r>
      <w:r w:rsidRPr="00A03C88">
        <w:rPr>
          <w:rFonts w:ascii="Arial" w:hAnsi="Arial" w:cs="Arial"/>
          <w:spacing w:val="2"/>
          <w:sz w:val="20"/>
          <w:szCs w:val="20"/>
        </w:rPr>
        <w:t>, 8 and 9)</w:t>
      </w:r>
      <w:r w:rsidRPr="009070F8">
        <w:t xml:space="preserve"> </w:t>
      </w:r>
      <w:r w:rsidRPr="009070F8">
        <w:rPr>
          <w:rFonts w:ascii="Arial" w:hAnsi="Arial" w:cs="Arial"/>
          <w:spacing w:val="2"/>
          <w:sz w:val="20"/>
          <w:szCs w:val="20"/>
        </w:rPr>
        <w:t>The Standard Bidding Forms (included in the bid documentation) must be completed and submitted with this proposal.</w:t>
      </w:r>
    </w:p>
    <w:p w:rsidR="009E4E75" w:rsidRPr="009F242E" w:rsidRDefault="009E4E75" w:rsidP="009F242E">
      <w:pPr>
        <w:pStyle w:val="ListParagraph"/>
        <w:spacing w:before="60" w:after="60"/>
        <w:ind w:left="284"/>
        <w:rPr>
          <w:rFonts w:ascii="Arial" w:hAnsi="Arial" w:cs="Arial"/>
          <w:spacing w:val="2"/>
          <w:sz w:val="20"/>
          <w:szCs w:val="20"/>
        </w:rPr>
      </w:pPr>
    </w:p>
    <w:p w:rsidR="00360CB8" w:rsidRDefault="00360CB8" w:rsidP="009F242E">
      <w:pPr>
        <w:spacing w:before="60" w:after="60" w:line="240" w:lineRule="auto"/>
        <w:rPr>
          <w:rFonts w:ascii="Arial" w:hAnsi="Arial" w:cs="Arial"/>
          <w:b/>
          <w:spacing w:val="2"/>
          <w:sz w:val="20"/>
          <w:szCs w:val="20"/>
        </w:rPr>
      </w:pPr>
      <w:r w:rsidRPr="00360CB8">
        <w:rPr>
          <w:rFonts w:ascii="Arial" w:hAnsi="Arial" w:cs="Arial"/>
          <w:b/>
          <w:spacing w:val="2"/>
          <w:sz w:val="20"/>
          <w:szCs w:val="20"/>
        </w:rPr>
        <w:tab/>
        <w:t>EVALUATION CRITERIA</w:t>
      </w:r>
    </w:p>
    <w:p w:rsidR="00360CB8" w:rsidRDefault="00360CB8" w:rsidP="009F242E">
      <w:pPr>
        <w:spacing w:before="60" w:after="60" w:line="240" w:lineRule="auto"/>
        <w:rPr>
          <w:rFonts w:ascii="Arial" w:hAnsi="Arial" w:cs="Arial"/>
          <w:b/>
          <w:spacing w:val="2"/>
          <w:sz w:val="20"/>
          <w:szCs w:val="20"/>
        </w:rPr>
      </w:pPr>
    </w:p>
    <w:p w:rsidR="009E4E75" w:rsidRDefault="00360CB8" w:rsidP="009F242E">
      <w:pPr>
        <w:spacing w:before="60" w:after="60" w:line="240" w:lineRule="auto"/>
        <w:rPr>
          <w:rFonts w:ascii="Arial" w:hAnsi="Arial" w:cs="Arial"/>
          <w:spacing w:val="2"/>
          <w:sz w:val="20"/>
          <w:szCs w:val="20"/>
        </w:rPr>
      </w:pPr>
      <w:r w:rsidRPr="00360CB8">
        <w:rPr>
          <w:rFonts w:ascii="Arial" w:hAnsi="Arial" w:cs="Arial"/>
          <w:spacing w:val="2"/>
          <w:sz w:val="20"/>
          <w:szCs w:val="20"/>
        </w:rPr>
        <w:t>In accordance with the National Treasury Instruction Note on the Amended Guidelines in Respect of Bids that include Functionality as a Criterion for Evaluation (Issued 3 September 2010), this bid will be evaluated in two stages</w:t>
      </w:r>
      <w:r w:rsidR="009E4E75" w:rsidRPr="009F242E">
        <w:rPr>
          <w:rFonts w:ascii="Arial" w:hAnsi="Arial" w:cs="Arial"/>
          <w:spacing w:val="2"/>
          <w:sz w:val="20"/>
          <w:szCs w:val="20"/>
        </w:rPr>
        <w:t>:</w:t>
      </w:r>
    </w:p>
    <w:p w:rsidR="00360CB8" w:rsidRDefault="00360CB8" w:rsidP="009F242E">
      <w:pPr>
        <w:spacing w:before="60" w:after="60" w:line="240" w:lineRule="auto"/>
        <w:rPr>
          <w:rFonts w:ascii="Arial" w:hAnsi="Arial" w:cs="Arial"/>
          <w:spacing w:val="2"/>
          <w:sz w:val="20"/>
          <w:szCs w:val="20"/>
        </w:rPr>
      </w:pPr>
    </w:p>
    <w:p w:rsidR="00360CB8" w:rsidRDefault="00360CB8" w:rsidP="009F242E">
      <w:pPr>
        <w:spacing w:before="60" w:after="60" w:line="240" w:lineRule="auto"/>
        <w:rPr>
          <w:rFonts w:ascii="Arial" w:hAnsi="Arial" w:cs="Arial"/>
          <w:spacing w:val="2"/>
          <w:sz w:val="20"/>
          <w:szCs w:val="20"/>
        </w:rPr>
      </w:pPr>
      <w:r w:rsidRPr="00360CB8">
        <w:rPr>
          <w:rFonts w:ascii="Arial" w:hAnsi="Arial" w:cs="Arial"/>
          <w:spacing w:val="2"/>
          <w:sz w:val="20"/>
          <w:szCs w:val="20"/>
        </w:rPr>
        <w:t>The first stage will evaluate functionality according to the criteria listed in the table below</w:t>
      </w:r>
    </w:p>
    <w:p w:rsidR="00360CB8" w:rsidRPr="009F242E" w:rsidRDefault="00360CB8" w:rsidP="009F242E">
      <w:pPr>
        <w:spacing w:before="60" w:after="60" w:line="240" w:lineRule="auto"/>
        <w:rPr>
          <w:rFonts w:ascii="Arial" w:hAnsi="Arial" w:cs="Arial"/>
          <w:spacing w:val="2"/>
          <w:sz w:val="20"/>
          <w:szCs w:val="20"/>
        </w:rPr>
      </w:pPr>
    </w:p>
    <w:p w:rsidR="009E4E75" w:rsidRPr="009F242E" w:rsidRDefault="009E4E75" w:rsidP="009F242E">
      <w:pPr>
        <w:spacing w:before="60" w:after="60" w:line="240" w:lineRule="auto"/>
        <w:rPr>
          <w:rFonts w:ascii="Arial" w:hAnsi="Arial" w:cs="Arial"/>
          <w:spacing w:val="2"/>
          <w:sz w:val="20"/>
          <w:szCs w:val="20"/>
        </w:rPr>
      </w:pPr>
    </w:p>
    <w:tbl>
      <w:tblPr>
        <w:tblStyle w:val="TableGrid"/>
        <w:tblW w:w="0" w:type="auto"/>
        <w:tblInd w:w="959" w:type="dxa"/>
        <w:tblLook w:val="04A0" w:firstRow="1" w:lastRow="0" w:firstColumn="1" w:lastColumn="0" w:noHBand="0" w:noVBand="1"/>
      </w:tblPr>
      <w:tblGrid>
        <w:gridCol w:w="5670"/>
        <w:gridCol w:w="1417"/>
      </w:tblGrid>
      <w:tr w:rsidR="009E4E75" w:rsidRPr="009F242E" w:rsidTr="00A5649C">
        <w:tc>
          <w:tcPr>
            <w:tcW w:w="5670" w:type="dxa"/>
          </w:tcPr>
          <w:p w:rsidR="009E4E75" w:rsidRPr="009F242E" w:rsidRDefault="009E4E75" w:rsidP="009F242E">
            <w:pPr>
              <w:spacing w:before="60" w:after="60"/>
              <w:rPr>
                <w:rFonts w:ascii="Arial" w:hAnsi="Arial" w:cs="Arial"/>
                <w:b/>
                <w:spacing w:val="2"/>
                <w:sz w:val="20"/>
                <w:szCs w:val="20"/>
              </w:rPr>
            </w:pPr>
            <w:r w:rsidRPr="009F242E">
              <w:rPr>
                <w:rFonts w:ascii="Arial" w:hAnsi="Arial" w:cs="Arial"/>
                <w:b/>
                <w:spacing w:val="2"/>
                <w:sz w:val="20"/>
                <w:szCs w:val="20"/>
              </w:rPr>
              <w:t>Criteria for measuring functionality</w:t>
            </w:r>
          </w:p>
        </w:tc>
        <w:tc>
          <w:tcPr>
            <w:tcW w:w="1417" w:type="dxa"/>
          </w:tcPr>
          <w:p w:rsidR="009E4E75" w:rsidRPr="009F242E" w:rsidRDefault="00A5649C" w:rsidP="009F242E">
            <w:pPr>
              <w:spacing w:before="60" w:after="60"/>
              <w:rPr>
                <w:rFonts w:ascii="Arial" w:hAnsi="Arial" w:cs="Arial"/>
                <w:b/>
                <w:spacing w:val="2"/>
                <w:sz w:val="20"/>
                <w:szCs w:val="20"/>
              </w:rPr>
            </w:pPr>
            <w:r w:rsidRPr="009F242E">
              <w:rPr>
                <w:rFonts w:ascii="Arial" w:hAnsi="Arial" w:cs="Arial"/>
                <w:b/>
                <w:spacing w:val="2"/>
                <w:sz w:val="20"/>
                <w:szCs w:val="20"/>
              </w:rPr>
              <w:t>Weight</w:t>
            </w:r>
            <w:r w:rsidR="001E1C4B" w:rsidRPr="009F242E">
              <w:rPr>
                <w:rFonts w:ascii="Arial" w:hAnsi="Arial" w:cs="Arial"/>
                <w:b/>
                <w:spacing w:val="2"/>
                <w:sz w:val="20"/>
                <w:szCs w:val="20"/>
              </w:rPr>
              <w:t>**</w:t>
            </w:r>
          </w:p>
        </w:tc>
      </w:tr>
      <w:tr w:rsidR="009E4E75" w:rsidRPr="009F242E" w:rsidTr="00A5649C">
        <w:tc>
          <w:tcPr>
            <w:tcW w:w="5670" w:type="dxa"/>
          </w:tcPr>
          <w:p w:rsidR="009E4E75" w:rsidRPr="009F242E" w:rsidRDefault="00A5649C" w:rsidP="009F242E">
            <w:pPr>
              <w:spacing w:before="60" w:after="60"/>
              <w:rPr>
                <w:rFonts w:ascii="Arial" w:hAnsi="Arial" w:cs="Arial"/>
                <w:spacing w:val="2"/>
                <w:sz w:val="20"/>
                <w:szCs w:val="20"/>
              </w:rPr>
            </w:pPr>
            <w:r w:rsidRPr="009F242E">
              <w:rPr>
                <w:rFonts w:ascii="Arial" w:hAnsi="Arial" w:cs="Arial"/>
                <w:sz w:val="20"/>
                <w:szCs w:val="20"/>
              </w:rPr>
              <w:t xml:space="preserve">Technical merit </w:t>
            </w:r>
            <w:r w:rsidR="002B6366" w:rsidRPr="009F242E">
              <w:rPr>
                <w:rFonts w:ascii="Arial" w:hAnsi="Arial" w:cs="Arial"/>
                <w:sz w:val="20"/>
                <w:szCs w:val="20"/>
              </w:rPr>
              <w:t>of proposal (</w:t>
            </w:r>
            <w:r w:rsidR="00EF4A78">
              <w:rPr>
                <w:rFonts w:ascii="Arial" w:hAnsi="Arial" w:cs="Arial"/>
                <w:sz w:val="20"/>
                <w:szCs w:val="20"/>
              </w:rPr>
              <w:t xml:space="preserve">understanding of the ToR, </w:t>
            </w:r>
            <w:r w:rsidR="002B6366" w:rsidRPr="009F242E">
              <w:rPr>
                <w:rFonts w:ascii="Arial" w:hAnsi="Arial" w:cs="Arial"/>
                <w:sz w:val="20"/>
                <w:szCs w:val="20"/>
              </w:rPr>
              <w:t>approach,</w:t>
            </w:r>
            <w:r w:rsidR="00D86C21" w:rsidRPr="009F242E">
              <w:rPr>
                <w:rFonts w:ascii="Arial" w:hAnsi="Arial" w:cs="Arial"/>
                <w:sz w:val="20"/>
                <w:szCs w:val="20"/>
              </w:rPr>
              <w:t xml:space="preserve"> </w:t>
            </w:r>
            <w:r w:rsidR="00C843D7" w:rsidRPr="009F242E">
              <w:rPr>
                <w:rFonts w:ascii="Arial" w:hAnsi="Arial" w:cs="Arial"/>
                <w:sz w:val="20"/>
                <w:szCs w:val="20"/>
              </w:rPr>
              <w:t>timeframes</w:t>
            </w:r>
            <w:r w:rsidR="002B6366" w:rsidRPr="009F242E">
              <w:rPr>
                <w:rFonts w:ascii="Arial" w:hAnsi="Arial" w:cs="Arial"/>
                <w:sz w:val="20"/>
                <w:szCs w:val="20"/>
              </w:rPr>
              <w:t xml:space="preserve"> and deliverables</w:t>
            </w:r>
            <w:r w:rsidRPr="009F242E">
              <w:rPr>
                <w:rFonts w:ascii="Arial" w:hAnsi="Arial" w:cs="Arial"/>
                <w:sz w:val="20"/>
                <w:szCs w:val="20"/>
              </w:rPr>
              <w:t>)</w:t>
            </w:r>
          </w:p>
        </w:tc>
        <w:tc>
          <w:tcPr>
            <w:tcW w:w="1417" w:type="dxa"/>
          </w:tcPr>
          <w:p w:rsidR="009E4E75" w:rsidRPr="009F242E" w:rsidRDefault="00F51909" w:rsidP="009F242E">
            <w:pPr>
              <w:spacing w:before="60" w:after="60"/>
              <w:rPr>
                <w:rFonts w:ascii="Arial" w:hAnsi="Arial" w:cs="Arial"/>
                <w:spacing w:val="2"/>
                <w:sz w:val="20"/>
                <w:szCs w:val="20"/>
              </w:rPr>
            </w:pPr>
            <w:r>
              <w:rPr>
                <w:rFonts w:ascii="Arial" w:hAnsi="Arial" w:cs="Arial"/>
                <w:spacing w:val="2"/>
                <w:sz w:val="20"/>
                <w:szCs w:val="20"/>
              </w:rPr>
              <w:t>30</w:t>
            </w:r>
          </w:p>
        </w:tc>
      </w:tr>
      <w:tr w:rsidR="009E4E75" w:rsidRPr="009F242E" w:rsidTr="00A5649C">
        <w:tc>
          <w:tcPr>
            <w:tcW w:w="5670" w:type="dxa"/>
          </w:tcPr>
          <w:p w:rsidR="009E4E75" w:rsidRPr="009F242E" w:rsidRDefault="00A5649C" w:rsidP="00F51909">
            <w:pPr>
              <w:spacing w:before="60" w:after="60"/>
              <w:rPr>
                <w:rFonts w:ascii="Arial" w:hAnsi="Arial" w:cs="Arial"/>
                <w:spacing w:val="2"/>
                <w:sz w:val="20"/>
                <w:szCs w:val="20"/>
              </w:rPr>
            </w:pPr>
            <w:r w:rsidRPr="009F242E">
              <w:rPr>
                <w:rFonts w:ascii="Arial" w:hAnsi="Arial" w:cs="Arial"/>
                <w:sz w:val="20"/>
                <w:szCs w:val="20"/>
              </w:rPr>
              <w:t xml:space="preserve">Qualification, </w:t>
            </w:r>
            <w:r w:rsidR="00F51909">
              <w:rPr>
                <w:rFonts w:ascii="Arial" w:hAnsi="Arial" w:cs="Arial"/>
                <w:sz w:val="20"/>
                <w:szCs w:val="20"/>
              </w:rPr>
              <w:t>expertise</w:t>
            </w:r>
            <w:r w:rsidRPr="009F242E">
              <w:rPr>
                <w:rFonts w:ascii="Arial" w:hAnsi="Arial" w:cs="Arial"/>
                <w:sz w:val="20"/>
                <w:szCs w:val="20"/>
              </w:rPr>
              <w:t xml:space="preserve"> and competencies of service pro</w:t>
            </w:r>
            <w:r w:rsidR="00EF4A78">
              <w:rPr>
                <w:rFonts w:ascii="Arial" w:hAnsi="Arial" w:cs="Arial"/>
                <w:sz w:val="20"/>
                <w:szCs w:val="20"/>
              </w:rPr>
              <w:t xml:space="preserve">vider </w:t>
            </w:r>
            <w:r w:rsidR="0038411F" w:rsidRPr="009F242E">
              <w:rPr>
                <w:rFonts w:ascii="Arial" w:hAnsi="Arial" w:cs="Arial"/>
                <w:sz w:val="20"/>
                <w:szCs w:val="20"/>
              </w:rPr>
              <w:t xml:space="preserve">(specific reference must be made to </w:t>
            </w:r>
            <w:r w:rsidR="00EF4A78">
              <w:rPr>
                <w:rFonts w:ascii="Arial" w:hAnsi="Arial" w:cs="Arial"/>
                <w:sz w:val="20"/>
                <w:szCs w:val="20"/>
              </w:rPr>
              <w:t xml:space="preserve">required skills and </w:t>
            </w:r>
            <w:r w:rsidR="00F51909">
              <w:rPr>
                <w:rFonts w:ascii="Arial" w:hAnsi="Arial" w:cs="Arial"/>
                <w:sz w:val="20"/>
                <w:szCs w:val="20"/>
              </w:rPr>
              <w:t>competencies listed in section 5</w:t>
            </w:r>
            <w:r w:rsidR="0038411F" w:rsidRPr="009F242E">
              <w:rPr>
                <w:rFonts w:ascii="Arial" w:hAnsi="Arial" w:cs="Arial"/>
                <w:sz w:val="20"/>
                <w:szCs w:val="20"/>
              </w:rPr>
              <w:t xml:space="preserve"> above)</w:t>
            </w:r>
          </w:p>
        </w:tc>
        <w:tc>
          <w:tcPr>
            <w:tcW w:w="1417" w:type="dxa"/>
          </w:tcPr>
          <w:p w:rsidR="009E4E75" w:rsidRPr="009F242E" w:rsidRDefault="00EF4A78" w:rsidP="009F242E">
            <w:pPr>
              <w:spacing w:before="60" w:after="60"/>
              <w:rPr>
                <w:rFonts w:ascii="Arial" w:hAnsi="Arial" w:cs="Arial"/>
                <w:spacing w:val="2"/>
                <w:sz w:val="20"/>
                <w:szCs w:val="20"/>
              </w:rPr>
            </w:pPr>
            <w:r>
              <w:rPr>
                <w:rFonts w:ascii="Arial" w:hAnsi="Arial" w:cs="Arial"/>
                <w:spacing w:val="2"/>
                <w:sz w:val="20"/>
                <w:szCs w:val="20"/>
              </w:rPr>
              <w:t>30</w:t>
            </w:r>
          </w:p>
        </w:tc>
      </w:tr>
      <w:tr w:rsidR="00EF4A78" w:rsidRPr="009F242E" w:rsidTr="00A5649C">
        <w:tc>
          <w:tcPr>
            <w:tcW w:w="5670" w:type="dxa"/>
          </w:tcPr>
          <w:p w:rsidR="00EF4A78" w:rsidRPr="009F242E" w:rsidRDefault="00EF4A78" w:rsidP="00EF4A78">
            <w:pPr>
              <w:spacing w:before="60" w:after="60"/>
              <w:rPr>
                <w:rFonts w:ascii="Arial" w:hAnsi="Arial" w:cs="Arial"/>
                <w:sz w:val="20"/>
                <w:szCs w:val="20"/>
              </w:rPr>
            </w:pPr>
            <w:r>
              <w:rPr>
                <w:rFonts w:ascii="Arial" w:hAnsi="Arial" w:cs="Arial"/>
                <w:sz w:val="20"/>
                <w:szCs w:val="20"/>
              </w:rPr>
              <w:t xml:space="preserve">Relevance, quality and accuracy of examples of </w:t>
            </w:r>
            <w:r w:rsidR="00AF60CA">
              <w:rPr>
                <w:rFonts w:ascii="Arial" w:hAnsi="Arial" w:cs="Arial"/>
                <w:sz w:val="20"/>
                <w:szCs w:val="20"/>
              </w:rPr>
              <w:t>previously coordinated reports</w:t>
            </w:r>
            <w:r>
              <w:rPr>
                <w:rFonts w:ascii="Arial" w:hAnsi="Arial" w:cs="Arial"/>
                <w:sz w:val="20"/>
                <w:szCs w:val="20"/>
              </w:rPr>
              <w:t xml:space="preserve"> (</w:t>
            </w:r>
            <w:r>
              <w:rPr>
                <w:rFonts w:ascii="Arial" w:hAnsi="Arial" w:cs="Arial"/>
                <w:sz w:val="20"/>
                <w:szCs w:val="20"/>
                <w:lang w:val="en-GB"/>
              </w:rPr>
              <w:t xml:space="preserve">minimum of three </w:t>
            </w:r>
            <w:r w:rsidRPr="007215C1">
              <w:rPr>
                <w:rFonts w:ascii="Arial" w:hAnsi="Arial" w:cs="Arial"/>
                <w:sz w:val="20"/>
                <w:szCs w:val="20"/>
                <w:lang w:val="en-GB"/>
              </w:rPr>
              <w:t xml:space="preserve">examples of </w:t>
            </w:r>
            <w:r>
              <w:rPr>
                <w:rFonts w:ascii="Arial" w:hAnsi="Arial" w:cs="Arial"/>
                <w:sz w:val="20"/>
                <w:szCs w:val="20"/>
                <w:lang w:val="en-GB"/>
              </w:rPr>
              <w:t>work p</w:t>
            </w:r>
            <w:r w:rsidRPr="007215C1">
              <w:rPr>
                <w:rFonts w:ascii="Arial" w:hAnsi="Arial" w:cs="Arial"/>
                <w:sz w:val="20"/>
                <w:szCs w:val="20"/>
                <w:lang w:val="en-GB"/>
              </w:rPr>
              <w:t>rovided</w:t>
            </w:r>
            <w:r>
              <w:rPr>
                <w:rFonts w:ascii="Arial" w:hAnsi="Arial" w:cs="Arial"/>
                <w:sz w:val="20"/>
                <w:szCs w:val="20"/>
                <w:lang w:val="en-GB"/>
              </w:rPr>
              <w:t>)</w:t>
            </w:r>
          </w:p>
        </w:tc>
        <w:tc>
          <w:tcPr>
            <w:tcW w:w="1417" w:type="dxa"/>
          </w:tcPr>
          <w:p w:rsidR="00EF4A78" w:rsidRPr="009F242E" w:rsidRDefault="00EF4A78" w:rsidP="00EF4A78">
            <w:pPr>
              <w:spacing w:before="60" w:after="60"/>
              <w:rPr>
                <w:rFonts w:ascii="Arial" w:hAnsi="Arial" w:cs="Arial"/>
                <w:spacing w:val="2"/>
                <w:sz w:val="20"/>
                <w:szCs w:val="20"/>
              </w:rPr>
            </w:pPr>
            <w:r>
              <w:rPr>
                <w:rFonts w:ascii="Arial" w:hAnsi="Arial" w:cs="Arial"/>
                <w:spacing w:val="2"/>
                <w:sz w:val="20"/>
                <w:szCs w:val="20"/>
              </w:rPr>
              <w:t>30</w:t>
            </w:r>
          </w:p>
        </w:tc>
      </w:tr>
      <w:tr w:rsidR="00EF4A78" w:rsidRPr="009F242E" w:rsidTr="00A5649C">
        <w:tc>
          <w:tcPr>
            <w:tcW w:w="5670" w:type="dxa"/>
          </w:tcPr>
          <w:p w:rsidR="00EF4A78" w:rsidRPr="009F242E" w:rsidRDefault="00EF4A78" w:rsidP="00EF4A78">
            <w:pPr>
              <w:spacing w:before="60" w:after="60"/>
              <w:rPr>
                <w:rFonts w:ascii="Arial" w:hAnsi="Arial" w:cs="Arial"/>
                <w:sz w:val="20"/>
                <w:szCs w:val="20"/>
              </w:rPr>
            </w:pPr>
            <w:r w:rsidRPr="007215C1">
              <w:rPr>
                <w:rFonts w:ascii="Arial" w:hAnsi="Arial" w:cs="Arial"/>
                <w:sz w:val="20"/>
                <w:szCs w:val="20"/>
                <w:lang w:val="en-GB"/>
              </w:rPr>
              <w:t>Past experience (previous relevant projects</w:t>
            </w:r>
            <w:r w:rsidR="000460C8">
              <w:rPr>
                <w:rFonts w:ascii="Arial" w:hAnsi="Arial" w:cs="Arial"/>
                <w:sz w:val="20"/>
                <w:szCs w:val="20"/>
                <w:lang w:val="en-GB"/>
              </w:rPr>
              <w:t>, details of current or recent clients</w:t>
            </w:r>
            <w:r w:rsidRPr="007215C1">
              <w:rPr>
                <w:rFonts w:ascii="Arial" w:hAnsi="Arial" w:cs="Arial"/>
                <w:sz w:val="20"/>
                <w:szCs w:val="20"/>
                <w:lang w:val="en-GB"/>
              </w:rPr>
              <w:t xml:space="preserve"> and overall track record)</w:t>
            </w:r>
          </w:p>
        </w:tc>
        <w:tc>
          <w:tcPr>
            <w:tcW w:w="1417" w:type="dxa"/>
          </w:tcPr>
          <w:p w:rsidR="00EF4A78" w:rsidRPr="009F242E" w:rsidRDefault="00EF4A78" w:rsidP="00EF4A78">
            <w:pPr>
              <w:spacing w:before="60" w:after="60"/>
              <w:rPr>
                <w:rFonts w:ascii="Arial" w:hAnsi="Arial" w:cs="Arial"/>
                <w:spacing w:val="2"/>
                <w:sz w:val="20"/>
                <w:szCs w:val="20"/>
              </w:rPr>
            </w:pPr>
            <w:r>
              <w:rPr>
                <w:rFonts w:ascii="Arial" w:hAnsi="Arial" w:cs="Arial"/>
                <w:spacing w:val="2"/>
                <w:sz w:val="20"/>
                <w:szCs w:val="20"/>
              </w:rPr>
              <w:t>10</w:t>
            </w:r>
          </w:p>
        </w:tc>
      </w:tr>
      <w:tr w:rsidR="00EF4A78" w:rsidRPr="009F242E" w:rsidTr="00A5649C">
        <w:tc>
          <w:tcPr>
            <w:tcW w:w="5670" w:type="dxa"/>
          </w:tcPr>
          <w:p w:rsidR="00EF4A78" w:rsidRPr="009F242E" w:rsidRDefault="00EF4A78" w:rsidP="00EF4A78">
            <w:pPr>
              <w:spacing w:before="60" w:after="60"/>
              <w:rPr>
                <w:rFonts w:ascii="Arial" w:hAnsi="Arial" w:cs="Arial"/>
                <w:b/>
                <w:spacing w:val="2"/>
                <w:sz w:val="20"/>
                <w:szCs w:val="20"/>
              </w:rPr>
            </w:pPr>
            <w:r w:rsidRPr="009F242E">
              <w:rPr>
                <w:rFonts w:ascii="Arial" w:hAnsi="Arial" w:cs="Arial"/>
                <w:b/>
                <w:spacing w:val="2"/>
                <w:sz w:val="20"/>
                <w:szCs w:val="20"/>
              </w:rPr>
              <w:t>TOTAL</w:t>
            </w:r>
          </w:p>
        </w:tc>
        <w:tc>
          <w:tcPr>
            <w:tcW w:w="1417" w:type="dxa"/>
          </w:tcPr>
          <w:p w:rsidR="00EF4A78" w:rsidRPr="009F242E" w:rsidRDefault="00EF4A78" w:rsidP="00EF4A78">
            <w:pPr>
              <w:spacing w:before="60" w:after="60"/>
              <w:rPr>
                <w:rFonts w:ascii="Arial" w:hAnsi="Arial" w:cs="Arial"/>
                <w:b/>
                <w:spacing w:val="2"/>
                <w:sz w:val="20"/>
                <w:szCs w:val="20"/>
              </w:rPr>
            </w:pPr>
            <w:r w:rsidRPr="009F242E">
              <w:rPr>
                <w:rFonts w:ascii="Arial" w:hAnsi="Arial" w:cs="Arial"/>
                <w:b/>
                <w:spacing w:val="2"/>
                <w:sz w:val="20"/>
                <w:szCs w:val="20"/>
              </w:rPr>
              <w:t>100</w:t>
            </w:r>
          </w:p>
        </w:tc>
      </w:tr>
      <w:tr w:rsidR="00436364" w:rsidRPr="009F242E" w:rsidTr="00A5649C">
        <w:tc>
          <w:tcPr>
            <w:tcW w:w="5670" w:type="dxa"/>
          </w:tcPr>
          <w:p w:rsidR="00436364" w:rsidRPr="009F242E" w:rsidRDefault="00436364" w:rsidP="00EF4A78">
            <w:pPr>
              <w:spacing w:before="60" w:after="60"/>
              <w:rPr>
                <w:rFonts w:ascii="Arial" w:hAnsi="Arial" w:cs="Arial"/>
                <w:b/>
                <w:spacing w:val="2"/>
                <w:sz w:val="20"/>
                <w:szCs w:val="20"/>
              </w:rPr>
            </w:pPr>
          </w:p>
        </w:tc>
        <w:tc>
          <w:tcPr>
            <w:tcW w:w="1417" w:type="dxa"/>
          </w:tcPr>
          <w:p w:rsidR="00436364" w:rsidRPr="009F242E" w:rsidRDefault="00436364" w:rsidP="00EF4A78">
            <w:pPr>
              <w:spacing w:before="60" w:after="60"/>
              <w:rPr>
                <w:rFonts w:ascii="Arial" w:hAnsi="Arial" w:cs="Arial"/>
                <w:b/>
                <w:spacing w:val="2"/>
                <w:sz w:val="20"/>
                <w:szCs w:val="20"/>
              </w:rPr>
            </w:pPr>
          </w:p>
        </w:tc>
      </w:tr>
    </w:tbl>
    <w:p w:rsidR="00436364" w:rsidRDefault="00436364" w:rsidP="009F242E">
      <w:pPr>
        <w:spacing w:before="60" w:after="60" w:line="240" w:lineRule="auto"/>
        <w:rPr>
          <w:rFonts w:ascii="Arial" w:hAnsi="Arial" w:cs="Arial"/>
          <w:spacing w:val="2"/>
          <w:sz w:val="20"/>
          <w:szCs w:val="20"/>
        </w:rPr>
      </w:pPr>
    </w:p>
    <w:p w:rsidR="009E4E75" w:rsidRPr="009F242E" w:rsidRDefault="00436364" w:rsidP="009F242E">
      <w:pPr>
        <w:spacing w:before="60" w:after="60" w:line="240" w:lineRule="auto"/>
        <w:rPr>
          <w:rFonts w:ascii="Arial" w:hAnsi="Arial" w:cs="Arial"/>
          <w:spacing w:val="2"/>
          <w:sz w:val="20"/>
          <w:szCs w:val="20"/>
        </w:rPr>
      </w:pPr>
      <w:r w:rsidRPr="00436364">
        <w:rPr>
          <w:rFonts w:ascii="Arial" w:hAnsi="Arial" w:cs="Arial"/>
          <w:spacing w:val="2"/>
          <w:sz w:val="20"/>
          <w:szCs w:val="20"/>
        </w:rPr>
        <w:t>Bids that fail to score a minimum of 70 points out of a possible 100 points for functionality will not be eligible for further consideration</w:t>
      </w:r>
      <w:r w:rsidR="009E4E75" w:rsidRPr="009F242E">
        <w:rPr>
          <w:rFonts w:ascii="Arial" w:hAnsi="Arial" w:cs="Arial"/>
          <w:spacing w:val="2"/>
          <w:sz w:val="20"/>
          <w:szCs w:val="20"/>
        </w:rPr>
        <w:t>.</w:t>
      </w:r>
    </w:p>
    <w:p w:rsidR="00A5649C" w:rsidRPr="009F242E" w:rsidRDefault="00A5649C" w:rsidP="009F242E">
      <w:pPr>
        <w:spacing w:before="60" w:after="60" w:line="240" w:lineRule="auto"/>
        <w:rPr>
          <w:rFonts w:ascii="Arial" w:hAnsi="Arial" w:cs="Arial"/>
          <w:b/>
          <w:i/>
          <w:spacing w:val="2"/>
          <w:sz w:val="20"/>
          <w:szCs w:val="20"/>
        </w:rPr>
      </w:pPr>
    </w:p>
    <w:p w:rsidR="00A5649C" w:rsidRDefault="00360CB8" w:rsidP="009F242E">
      <w:pPr>
        <w:spacing w:before="60" w:after="60" w:line="240" w:lineRule="auto"/>
        <w:rPr>
          <w:rFonts w:ascii="Arial" w:hAnsi="Arial" w:cs="Arial"/>
          <w:spacing w:val="2"/>
          <w:sz w:val="20"/>
          <w:szCs w:val="20"/>
        </w:rPr>
      </w:pPr>
      <w:r w:rsidRPr="00360CB8">
        <w:rPr>
          <w:rFonts w:ascii="Arial" w:hAnsi="Arial" w:cs="Arial"/>
          <w:b/>
          <w:i/>
          <w:spacing w:val="2"/>
          <w:sz w:val="20"/>
          <w:szCs w:val="20"/>
        </w:rPr>
        <w:t>The second stage will evaluate the price and preference points of those bids that meet the minimum threshold for functionality. In accordance with the Preferential Procurement Regulations, 2017 pertaining to the Preferential Procurement Policy Framework Act (No. 5 of 2000), the 80/20 point system will be applied in evaluating proposals that qualify for further consideration, where price constitutes 80 points and a maximum of 20 points will be awarded based on the bidder’s B-BBEE Status Level Certificate.</w:t>
      </w:r>
    </w:p>
    <w:p w:rsidR="00D82122" w:rsidRPr="009F242E" w:rsidRDefault="00D82122" w:rsidP="009F242E">
      <w:pPr>
        <w:spacing w:before="60" w:after="60" w:line="240" w:lineRule="auto"/>
        <w:rPr>
          <w:rFonts w:ascii="Arial" w:hAnsi="Arial" w:cs="Arial"/>
          <w:spacing w:val="2"/>
          <w:sz w:val="20"/>
          <w:szCs w:val="20"/>
        </w:rPr>
      </w:pPr>
    </w:p>
    <w:p w:rsidR="00A5649C" w:rsidRPr="009F242E" w:rsidRDefault="009E4E75" w:rsidP="009F242E">
      <w:pPr>
        <w:pStyle w:val="ListParagraph"/>
        <w:numPr>
          <w:ilvl w:val="0"/>
          <w:numId w:val="5"/>
        </w:numPr>
        <w:spacing w:before="60" w:after="60"/>
        <w:ind w:left="284" w:hanging="284"/>
        <w:rPr>
          <w:rFonts w:ascii="Arial" w:hAnsi="Arial" w:cs="Arial"/>
          <w:b/>
          <w:spacing w:val="2"/>
          <w:sz w:val="20"/>
          <w:szCs w:val="20"/>
        </w:rPr>
      </w:pPr>
      <w:r w:rsidRPr="009F242E">
        <w:rPr>
          <w:rFonts w:ascii="Arial" w:hAnsi="Arial" w:cs="Arial"/>
          <w:b/>
          <w:spacing w:val="2"/>
          <w:sz w:val="20"/>
          <w:szCs w:val="20"/>
        </w:rPr>
        <w:t xml:space="preserve">Reporting requirements and management </w:t>
      </w:r>
    </w:p>
    <w:p w:rsidR="00D66B26" w:rsidRPr="009F242E" w:rsidRDefault="00A5649C" w:rsidP="00B04534">
      <w:pPr>
        <w:pStyle w:val="ListParagraph"/>
        <w:numPr>
          <w:ilvl w:val="0"/>
          <w:numId w:val="9"/>
        </w:numPr>
        <w:spacing w:before="60" w:after="60"/>
        <w:ind w:left="284" w:hanging="284"/>
        <w:rPr>
          <w:rFonts w:ascii="Arial" w:hAnsi="Arial" w:cs="Arial"/>
          <w:spacing w:val="2"/>
          <w:sz w:val="20"/>
          <w:szCs w:val="20"/>
        </w:rPr>
      </w:pPr>
      <w:r w:rsidRPr="009F242E">
        <w:rPr>
          <w:rFonts w:ascii="Arial" w:hAnsi="Arial" w:cs="Arial"/>
          <w:spacing w:val="2"/>
          <w:sz w:val="20"/>
          <w:szCs w:val="20"/>
        </w:rPr>
        <w:t>The service provider</w:t>
      </w:r>
      <w:r w:rsidR="009E4E75" w:rsidRPr="009F242E">
        <w:rPr>
          <w:rFonts w:ascii="Arial" w:hAnsi="Arial" w:cs="Arial"/>
          <w:spacing w:val="2"/>
          <w:sz w:val="20"/>
          <w:szCs w:val="20"/>
        </w:rPr>
        <w:t xml:space="preserve"> will be working with </w:t>
      </w:r>
      <w:r w:rsidR="00296125" w:rsidRPr="009F242E">
        <w:rPr>
          <w:rFonts w:ascii="Arial" w:hAnsi="Arial" w:cs="Arial"/>
          <w:spacing w:val="2"/>
          <w:sz w:val="20"/>
          <w:szCs w:val="20"/>
        </w:rPr>
        <w:t xml:space="preserve">a project team at SANBI as well as with </w:t>
      </w:r>
      <w:r w:rsidR="007C006B">
        <w:rPr>
          <w:rFonts w:ascii="Arial" w:hAnsi="Arial" w:cs="Arial"/>
          <w:spacing w:val="2"/>
          <w:sz w:val="20"/>
          <w:szCs w:val="20"/>
        </w:rPr>
        <w:t>the steering committee for the 6</w:t>
      </w:r>
      <w:r w:rsidR="007C006B" w:rsidRPr="007C006B">
        <w:rPr>
          <w:rFonts w:ascii="Arial" w:hAnsi="Arial" w:cs="Arial"/>
          <w:spacing w:val="2"/>
          <w:sz w:val="20"/>
          <w:szCs w:val="20"/>
          <w:vertAlign w:val="superscript"/>
        </w:rPr>
        <w:t>th</w:t>
      </w:r>
      <w:r w:rsidR="007C006B">
        <w:rPr>
          <w:rFonts w:ascii="Arial" w:hAnsi="Arial" w:cs="Arial"/>
          <w:spacing w:val="2"/>
          <w:sz w:val="20"/>
          <w:szCs w:val="20"/>
        </w:rPr>
        <w:t xml:space="preserve"> country report</w:t>
      </w:r>
      <w:r w:rsidR="00296125" w:rsidRPr="009F242E">
        <w:rPr>
          <w:rFonts w:ascii="Arial" w:hAnsi="Arial" w:cs="Arial"/>
          <w:spacing w:val="2"/>
          <w:sz w:val="20"/>
          <w:szCs w:val="20"/>
        </w:rPr>
        <w:t>.</w:t>
      </w:r>
    </w:p>
    <w:p w:rsidR="00A5649C" w:rsidRDefault="009E4E75" w:rsidP="00B04534">
      <w:pPr>
        <w:pStyle w:val="ListParagraph"/>
        <w:numPr>
          <w:ilvl w:val="0"/>
          <w:numId w:val="9"/>
        </w:numPr>
        <w:spacing w:before="60" w:after="60"/>
        <w:ind w:left="284" w:hanging="284"/>
        <w:rPr>
          <w:rFonts w:ascii="Arial" w:hAnsi="Arial" w:cs="Arial"/>
          <w:spacing w:val="2"/>
          <w:sz w:val="20"/>
          <w:szCs w:val="20"/>
        </w:rPr>
      </w:pPr>
      <w:r w:rsidRPr="009F242E">
        <w:rPr>
          <w:rFonts w:ascii="Arial" w:hAnsi="Arial" w:cs="Arial"/>
          <w:spacing w:val="2"/>
          <w:sz w:val="20"/>
          <w:szCs w:val="20"/>
        </w:rPr>
        <w:t>Accountability and reporting will be to th</w:t>
      </w:r>
      <w:r w:rsidR="00C55700" w:rsidRPr="009F242E">
        <w:rPr>
          <w:rFonts w:ascii="Arial" w:hAnsi="Arial" w:cs="Arial"/>
          <w:spacing w:val="2"/>
          <w:sz w:val="20"/>
          <w:szCs w:val="20"/>
        </w:rPr>
        <w:t>e</w:t>
      </w:r>
      <w:r w:rsidR="00634675">
        <w:rPr>
          <w:rFonts w:ascii="Arial" w:hAnsi="Arial" w:cs="Arial"/>
          <w:spacing w:val="2"/>
          <w:sz w:val="20"/>
          <w:szCs w:val="20"/>
        </w:rPr>
        <w:t xml:space="preserve"> DD: </w:t>
      </w:r>
      <w:r w:rsidR="00C06463">
        <w:rPr>
          <w:rFonts w:ascii="Arial" w:hAnsi="Arial" w:cs="Arial"/>
          <w:spacing w:val="2"/>
          <w:sz w:val="20"/>
          <w:szCs w:val="20"/>
        </w:rPr>
        <w:t>Biodiversity Policy</w:t>
      </w:r>
      <w:r w:rsidR="002B6366" w:rsidRPr="009F242E">
        <w:rPr>
          <w:rFonts w:ascii="Arial" w:hAnsi="Arial" w:cs="Arial"/>
          <w:spacing w:val="2"/>
          <w:sz w:val="20"/>
          <w:szCs w:val="20"/>
        </w:rPr>
        <w:t>, SANBI.</w:t>
      </w:r>
    </w:p>
    <w:p w:rsidR="00F51909" w:rsidRDefault="006F517B" w:rsidP="00B04534">
      <w:pPr>
        <w:pStyle w:val="ListParagraph"/>
        <w:numPr>
          <w:ilvl w:val="0"/>
          <w:numId w:val="9"/>
        </w:numPr>
        <w:spacing w:before="60" w:after="60"/>
        <w:ind w:left="284" w:hanging="284"/>
        <w:rPr>
          <w:rFonts w:ascii="Arial" w:hAnsi="Arial" w:cs="Arial"/>
          <w:spacing w:val="2"/>
          <w:sz w:val="20"/>
          <w:szCs w:val="20"/>
        </w:rPr>
      </w:pPr>
      <w:r>
        <w:rPr>
          <w:rFonts w:ascii="Arial" w:hAnsi="Arial" w:cs="Arial"/>
          <w:spacing w:val="2"/>
          <w:sz w:val="20"/>
          <w:szCs w:val="20"/>
        </w:rPr>
        <w:lastRenderedPageBreak/>
        <w:t>R</w:t>
      </w:r>
      <w:r w:rsidR="00F51909">
        <w:rPr>
          <w:rFonts w:ascii="Arial" w:hAnsi="Arial" w:cs="Arial"/>
          <w:spacing w:val="2"/>
          <w:sz w:val="20"/>
          <w:szCs w:val="20"/>
        </w:rPr>
        <w:t>eview of the service providers work plan and deliverables will be unde</w:t>
      </w:r>
      <w:r w:rsidR="00634675">
        <w:rPr>
          <w:rFonts w:ascii="Arial" w:hAnsi="Arial" w:cs="Arial"/>
          <w:spacing w:val="2"/>
          <w:sz w:val="20"/>
          <w:szCs w:val="20"/>
        </w:rPr>
        <w:t xml:space="preserve">rtaken with the DD: </w:t>
      </w:r>
      <w:r w:rsidR="00C06463">
        <w:rPr>
          <w:rFonts w:ascii="Arial" w:hAnsi="Arial" w:cs="Arial"/>
          <w:spacing w:val="2"/>
          <w:sz w:val="20"/>
          <w:szCs w:val="20"/>
        </w:rPr>
        <w:t>Biodiversity Policy</w:t>
      </w:r>
      <w:r w:rsidR="00F51909">
        <w:rPr>
          <w:rFonts w:ascii="Arial" w:hAnsi="Arial" w:cs="Arial"/>
          <w:spacing w:val="2"/>
          <w:sz w:val="20"/>
          <w:szCs w:val="20"/>
        </w:rPr>
        <w:t xml:space="preserve"> in</w:t>
      </w:r>
      <w:r w:rsidR="00BC1CB9">
        <w:rPr>
          <w:rFonts w:ascii="Arial" w:hAnsi="Arial" w:cs="Arial"/>
          <w:spacing w:val="2"/>
          <w:sz w:val="20"/>
          <w:szCs w:val="20"/>
        </w:rPr>
        <w:t xml:space="preserve"> order to update the work plan</w:t>
      </w:r>
      <w:r w:rsidR="00F51909">
        <w:rPr>
          <w:rFonts w:ascii="Arial" w:hAnsi="Arial" w:cs="Arial"/>
          <w:spacing w:val="2"/>
          <w:sz w:val="20"/>
          <w:szCs w:val="20"/>
        </w:rPr>
        <w:t>.</w:t>
      </w:r>
    </w:p>
    <w:p w:rsidR="00B04534" w:rsidRPr="00B04534" w:rsidRDefault="00B04534" w:rsidP="00B04534">
      <w:pPr>
        <w:pStyle w:val="ListParagraph"/>
        <w:numPr>
          <w:ilvl w:val="0"/>
          <w:numId w:val="9"/>
        </w:numPr>
        <w:spacing w:before="60" w:after="60"/>
        <w:ind w:left="284" w:hanging="284"/>
        <w:rPr>
          <w:rFonts w:ascii="Arial" w:hAnsi="Arial" w:cs="Arial"/>
          <w:spacing w:val="2"/>
          <w:sz w:val="20"/>
          <w:szCs w:val="20"/>
        </w:rPr>
      </w:pPr>
      <w:r w:rsidRPr="00B04534">
        <w:rPr>
          <w:rFonts w:ascii="Arial" w:hAnsi="Arial" w:cs="Arial"/>
          <w:spacing w:val="2"/>
          <w:sz w:val="20"/>
          <w:szCs w:val="20"/>
        </w:rPr>
        <w:t>The exact number and nature of progress reports will be agreed between the service provider</w:t>
      </w:r>
      <w:r>
        <w:rPr>
          <w:rFonts w:ascii="Arial" w:hAnsi="Arial" w:cs="Arial"/>
          <w:spacing w:val="2"/>
          <w:sz w:val="20"/>
          <w:szCs w:val="20"/>
        </w:rPr>
        <w:t xml:space="preserve"> </w:t>
      </w:r>
      <w:r w:rsidRPr="00B04534">
        <w:rPr>
          <w:rFonts w:ascii="Arial" w:hAnsi="Arial" w:cs="Arial"/>
          <w:spacing w:val="2"/>
          <w:sz w:val="20"/>
          <w:szCs w:val="20"/>
        </w:rPr>
        <w:t xml:space="preserve">and the </w:t>
      </w:r>
      <w:r>
        <w:rPr>
          <w:rFonts w:ascii="Arial" w:hAnsi="Arial" w:cs="Arial"/>
          <w:spacing w:val="2"/>
          <w:sz w:val="20"/>
          <w:szCs w:val="20"/>
        </w:rPr>
        <w:t>D</w:t>
      </w:r>
      <w:r w:rsidRPr="00B04534">
        <w:rPr>
          <w:rFonts w:ascii="Arial" w:hAnsi="Arial" w:cs="Arial"/>
          <w:spacing w:val="2"/>
          <w:sz w:val="20"/>
          <w:szCs w:val="20"/>
        </w:rPr>
        <w:t xml:space="preserve">D: Biodiversity </w:t>
      </w:r>
      <w:r>
        <w:rPr>
          <w:rFonts w:ascii="Arial" w:hAnsi="Arial" w:cs="Arial"/>
          <w:spacing w:val="2"/>
          <w:sz w:val="20"/>
          <w:szCs w:val="20"/>
        </w:rPr>
        <w:t>Policy</w:t>
      </w:r>
      <w:r w:rsidRPr="00B04534">
        <w:rPr>
          <w:rFonts w:ascii="Arial" w:hAnsi="Arial" w:cs="Arial"/>
          <w:spacing w:val="2"/>
          <w:sz w:val="20"/>
          <w:szCs w:val="20"/>
        </w:rPr>
        <w:t>.</w:t>
      </w:r>
    </w:p>
    <w:p w:rsidR="00A5649C" w:rsidRPr="009F242E" w:rsidRDefault="009E4E75" w:rsidP="00B04534">
      <w:pPr>
        <w:pStyle w:val="ListParagraph"/>
        <w:numPr>
          <w:ilvl w:val="0"/>
          <w:numId w:val="9"/>
        </w:numPr>
        <w:spacing w:before="60" w:after="60"/>
        <w:ind w:left="284" w:hanging="284"/>
        <w:rPr>
          <w:rFonts w:ascii="Arial" w:hAnsi="Arial" w:cs="Arial"/>
          <w:spacing w:val="2"/>
          <w:sz w:val="20"/>
          <w:szCs w:val="20"/>
        </w:rPr>
      </w:pPr>
      <w:r w:rsidRPr="009F242E">
        <w:rPr>
          <w:rFonts w:ascii="Arial" w:hAnsi="Arial" w:cs="Arial"/>
          <w:spacing w:val="2"/>
          <w:sz w:val="20"/>
          <w:szCs w:val="20"/>
        </w:rPr>
        <w:t>All reports must be in MS Office format (Word or Excel preferred).</w:t>
      </w:r>
    </w:p>
    <w:p w:rsidR="002B6366" w:rsidRPr="009F242E" w:rsidRDefault="009E4E75" w:rsidP="00B04534">
      <w:pPr>
        <w:pStyle w:val="ListParagraph"/>
        <w:numPr>
          <w:ilvl w:val="0"/>
          <w:numId w:val="9"/>
        </w:numPr>
        <w:spacing w:before="60" w:after="60"/>
        <w:ind w:left="284" w:hanging="284"/>
        <w:rPr>
          <w:rFonts w:ascii="Arial" w:hAnsi="Arial" w:cs="Arial"/>
          <w:spacing w:val="2"/>
          <w:sz w:val="20"/>
          <w:szCs w:val="20"/>
        </w:rPr>
      </w:pPr>
      <w:r w:rsidRPr="009F242E">
        <w:rPr>
          <w:rFonts w:ascii="Arial" w:hAnsi="Arial" w:cs="Arial"/>
          <w:spacing w:val="2"/>
          <w:sz w:val="20"/>
          <w:szCs w:val="20"/>
        </w:rPr>
        <w:t>An electronic version of all reports must be submitted.</w:t>
      </w:r>
    </w:p>
    <w:p w:rsidR="00A5649C" w:rsidRDefault="00A5649C" w:rsidP="009F242E">
      <w:pPr>
        <w:spacing w:before="60" w:after="60" w:line="240" w:lineRule="auto"/>
        <w:rPr>
          <w:rFonts w:ascii="Arial" w:hAnsi="Arial" w:cs="Arial"/>
          <w:spacing w:val="2"/>
          <w:sz w:val="20"/>
          <w:szCs w:val="20"/>
        </w:rPr>
      </w:pPr>
    </w:p>
    <w:p w:rsidR="00A5649C" w:rsidRPr="009F242E" w:rsidRDefault="009E4E75" w:rsidP="009F242E">
      <w:pPr>
        <w:pStyle w:val="ListParagraph"/>
        <w:numPr>
          <w:ilvl w:val="0"/>
          <w:numId w:val="5"/>
        </w:numPr>
        <w:spacing w:before="60" w:after="60"/>
        <w:ind w:left="284" w:hanging="284"/>
        <w:rPr>
          <w:rFonts w:ascii="Arial" w:hAnsi="Arial" w:cs="Arial"/>
          <w:b/>
          <w:spacing w:val="2"/>
          <w:sz w:val="20"/>
          <w:szCs w:val="20"/>
        </w:rPr>
      </w:pPr>
      <w:r w:rsidRPr="009F242E">
        <w:rPr>
          <w:rFonts w:ascii="Arial" w:hAnsi="Arial" w:cs="Arial"/>
          <w:b/>
          <w:spacing w:val="2"/>
          <w:sz w:val="20"/>
          <w:szCs w:val="20"/>
        </w:rPr>
        <w:t xml:space="preserve">Contractual arrangements </w:t>
      </w:r>
    </w:p>
    <w:p w:rsidR="00A5649C" w:rsidRPr="009F242E" w:rsidRDefault="009E4E75" w:rsidP="009F242E">
      <w:pPr>
        <w:pStyle w:val="ListParagraph"/>
        <w:numPr>
          <w:ilvl w:val="0"/>
          <w:numId w:val="10"/>
        </w:numPr>
        <w:spacing w:before="60" w:after="60"/>
        <w:ind w:left="284" w:hanging="284"/>
        <w:rPr>
          <w:rFonts w:ascii="Arial" w:hAnsi="Arial" w:cs="Arial"/>
          <w:spacing w:val="2"/>
          <w:sz w:val="20"/>
          <w:szCs w:val="20"/>
        </w:rPr>
      </w:pPr>
      <w:r w:rsidRPr="009F242E">
        <w:rPr>
          <w:rFonts w:ascii="Arial" w:hAnsi="Arial" w:cs="Arial"/>
          <w:spacing w:val="2"/>
          <w:sz w:val="20"/>
          <w:szCs w:val="20"/>
        </w:rPr>
        <w:t xml:space="preserve">The contract will be drawn up between SANBI and the service provider. </w:t>
      </w:r>
    </w:p>
    <w:p w:rsidR="00A5649C" w:rsidRPr="009F242E" w:rsidRDefault="009E4E75" w:rsidP="009F242E">
      <w:pPr>
        <w:pStyle w:val="ListParagraph"/>
        <w:numPr>
          <w:ilvl w:val="0"/>
          <w:numId w:val="10"/>
        </w:numPr>
        <w:spacing w:before="60" w:after="60"/>
        <w:ind w:left="284" w:hanging="284"/>
        <w:rPr>
          <w:rFonts w:ascii="Arial" w:hAnsi="Arial" w:cs="Arial"/>
          <w:spacing w:val="2"/>
          <w:sz w:val="20"/>
          <w:szCs w:val="20"/>
        </w:rPr>
      </w:pPr>
      <w:r w:rsidRPr="009F242E">
        <w:rPr>
          <w:rFonts w:ascii="Arial" w:hAnsi="Arial" w:cs="Arial"/>
          <w:spacing w:val="2"/>
          <w:sz w:val="20"/>
          <w:szCs w:val="20"/>
        </w:rPr>
        <w:t>Invoices will be paid for deliverables received</w:t>
      </w:r>
      <w:r w:rsidR="006A47A0" w:rsidRPr="009F242E">
        <w:rPr>
          <w:rFonts w:ascii="Arial" w:hAnsi="Arial" w:cs="Arial"/>
          <w:spacing w:val="2"/>
          <w:sz w:val="20"/>
          <w:szCs w:val="20"/>
        </w:rPr>
        <w:t xml:space="preserve"> as agreed in the contract</w:t>
      </w:r>
      <w:r w:rsidRPr="009F242E">
        <w:rPr>
          <w:rFonts w:ascii="Arial" w:hAnsi="Arial" w:cs="Arial"/>
          <w:spacing w:val="2"/>
          <w:sz w:val="20"/>
          <w:szCs w:val="20"/>
        </w:rPr>
        <w:t xml:space="preserve">. </w:t>
      </w:r>
    </w:p>
    <w:p w:rsidR="00A5649C" w:rsidRPr="009F242E" w:rsidRDefault="009E4E75" w:rsidP="009F242E">
      <w:pPr>
        <w:pStyle w:val="ListParagraph"/>
        <w:numPr>
          <w:ilvl w:val="0"/>
          <w:numId w:val="10"/>
        </w:numPr>
        <w:spacing w:before="60" w:after="60"/>
        <w:ind w:left="284" w:hanging="284"/>
        <w:rPr>
          <w:rFonts w:ascii="Arial" w:hAnsi="Arial" w:cs="Arial"/>
          <w:spacing w:val="2"/>
          <w:sz w:val="20"/>
          <w:szCs w:val="20"/>
        </w:rPr>
      </w:pPr>
      <w:r w:rsidRPr="009F242E">
        <w:rPr>
          <w:rFonts w:ascii="Arial" w:hAnsi="Arial" w:cs="Arial"/>
          <w:spacing w:val="2"/>
          <w:sz w:val="20"/>
          <w:szCs w:val="20"/>
        </w:rPr>
        <w:t xml:space="preserve">Invoices must indicate the deliverables produced. </w:t>
      </w:r>
    </w:p>
    <w:p w:rsidR="00A5649C" w:rsidRPr="009F242E" w:rsidRDefault="009E4E75" w:rsidP="009F242E">
      <w:pPr>
        <w:pStyle w:val="ListParagraph"/>
        <w:numPr>
          <w:ilvl w:val="0"/>
          <w:numId w:val="10"/>
        </w:numPr>
        <w:spacing w:before="60" w:after="60"/>
        <w:ind w:left="284" w:hanging="284"/>
        <w:rPr>
          <w:rFonts w:ascii="Arial" w:hAnsi="Arial" w:cs="Arial"/>
          <w:spacing w:val="2"/>
          <w:sz w:val="20"/>
          <w:szCs w:val="20"/>
        </w:rPr>
      </w:pPr>
      <w:r w:rsidRPr="009F242E">
        <w:rPr>
          <w:rFonts w:ascii="Arial" w:hAnsi="Arial" w:cs="Arial"/>
          <w:spacing w:val="2"/>
          <w:sz w:val="20"/>
          <w:szCs w:val="20"/>
        </w:rPr>
        <w:t xml:space="preserve">No upfront payments will be made. SANBI will pay for the satisfactory completion of work within 30 days of submission of invoices. </w:t>
      </w:r>
    </w:p>
    <w:p w:rsidR="002B6366" w:rsidRPr="009F242E" w:rsidRDefault="009E4E75" w:rsidP="009F242E">
      <w:pPr>
        <w:pStyle w:val="ListParagraph"/>
        <w:numPr>
          <w:ilvl w:val="0"/>
          <w:numId w:val="10"/>
        </w:numPr>
        <w:spacing w:before="60" w:after="60"/>
        <w:ind w:left="284" w:hanging="284"/>
        <w:rPr>
          <w:rFonts w:ascii="Arial" w:hAnsi="Arial" w:cs="Arial"/>
          <w:spacing w:val="2"/>
          <w:sz w:val="20"/>
          <w:szCs w:val="20"/>
        </w:rPr>
      </w:pPr>
      <w:r w:rsidRPr="009F242E">
        <w:rPr>
          <w:rFonts w:ascii="Arial" w:hAnsi="Arial" w:cs="Arial"/>
          <w:spacing w:val="2"/>
          <w:sz w:val="20"/>
          <w:szCs w:val="20"/>
        </w:rPr>
        <w:t xml:space="preserve">In the case of invoices to SANBI, they must be </w:t>
      </w:r>
      <w:r w:rsidR="00DC47D1" w:rsidRPr="009F242E">
        <w:rPr>
          <w:rFonts w:ascii="Arial" w:hAnsi="Arial" w:cs="Arial"/>
          <w:spacing w:val="2"/>
          <w:sz w:val="20"/>
          <w:szCs w:val="20"/>
        </w:rPr>
        <w:t xml:space="preserve">addressed to the </w:t>
      </w:r>
      <w:r w:rsidR="00EC2C0E" w:rsidRPr="009F242E">
        <w:rPr>
          <w:rFonts w:ascii="Arial" w:hAnsi="Arial" w:cs="Arial"/>
          <w:spacing w:val="2"/>
          <w:sz w:val="20"/>
          <w:szCs w:val="20"/>
        </w:rPr>
        <w:t xml:space="preserve">DD: </w:t>
      </w:r>
      <w:r w:rsidR="00C06463">
        <w:rPr>
          <w:rFonts w:ascii="Arial" w:hAnsi="Arial" w:cs="Arial"/>
          <w:spacing w:val="2"/>
          <w:sz w:val="20"/>
          <w:szCs w:val="20"/>
        </w:rPr>
        <w:t>Biodiversity Policy</w:t>
      </w:r>
      <w:r w:rsidR="00634675">
        <w:rPr>
          <w:rFonts w:ascii="Arial" w:hAnsi="Arial" w:cs="Arial"/>
          <w:spacing w:val="2"/>
          <w:sz w:val="20"/>
          <w:szCs w:val="20"/>
        </w:rPr>
        <w:t>.</w:t>
      </w:r>
    </w:p>
    <w:p w:rsidR="00001CAC" w:rsidRDefault="002B6366" w:rsidP="009F242E">
      <w:pPr>
        <w:pStyle w:val="ListParagraph"/>
        <w:numPr>
          <w:ilvl w:val="0"/>
          <w:numId w:val="10"/>
        </w:numPr>
        <w:spacing w:before="60" w:after="60"/>
        <w:ind w:left="284" w:hanging="284"/>
        <w:rPr>
          <w:rFonts w:ascii="Arial" w:hAnsi="Arial" w:cs="Arial"/>
          <w:spacing w:val="2"/>
          <w:sz w:val="20"/>
          <w:szCs w:val="20"/>
        </w:rPr>
      </w:pPr>
      <w:r w:rsidRPr="009F242E">
        <w:rPr>
          <w:rFonts w:ascii="Arial" w:hAnsi="Arial" w:cs="Arial"/>
          <w:spacing w:val="2"/>
          <w:sz w:val="20"/>
          <w:szCs w:val="20"/>
        </w:rPr>
        <w:t>Copyright is retained by SANBI.</w:t>
      </w:r>
    </w:p>
    <w:p w:rsidR="00D82122" w:rsidRDefault="00D82122" w:rsidP="00D82122">
      <w:pPr>
        <w:spacing w:before="60" w:after="60"/>
        <w:rPr>
          <w:rFonts w:ascii="Arial" w:hAnsi="Arial" w:cs="Arial"/>
          <w:spacing w:val="2"/>
          <w:sz w:val="20"/>
          <w:szCs w:val="20"/>
        </w:rPr>
      </w:pPr>
    </w:p>
    <w:p w:rsidR="00D82122" w:rsidRPr="00D82122" w:rsidRDefault="00D82122" w:rsidP="00D82122">
      <w:pPr>
        <w:spacing w:before="60" w:after="60"/>
        <w:rPr>
          <w:rFonts w:ascii="Arial" w:hAnsi="Arial" w:cs="Arial"/>
          <w:spacing w:val="2"/>
          <w:sz w:val="20"/>
          <w:szCs w:val="20"/>
        </w:rPr>
      </w:pPr>
    </w:p>
    <w:p w:rsidR="009E4E75" w:rsidRPr="009F242E" w:rsidRDefault="009E4E75" w:rsidP="009F242E">
      <w:pPr>
        <w:pStyle w:val="ListParagraph"/>
        <w:numPr>
          <w:ilvl w:val="0"/>
          <w:numId w:val="5"/>
        </w:numPr>
        <w:spacing w:before="60" w:after="60"/>
        <w:ind w:left="284" w:hanging="284"/>
        <w:rPr>
          <w:rFonts w:ascii="Arial" w:hAnsi="Arial" w:cs="Arial"/>
          <w:b/>
          <w:spacing w:val="2"/>
          <w:sz w:val="20"/>
          <w:szCs w:val="20"/>
        </w:rPr>
      </w:pPr>
      <w:r w:rsidRPr="009F242E">
        <w:rPr>
          <w:rFonts w:ascii="Arial" w:hAnsi="Arial" w:cs="Arial"/>
          <w:b/>
          <w:spacing w:val="2"/>
          <w:sz w:val="20"/>
          <w:szCs w:val="20"/>
        </w:rPr>
        <w:t>Proposal submissions</w:t>
      </w:r>
    </w:p>
    <w:p w:rsidR="006A47A0" w:rsidRPr="009F242E" w:rsidRDefault="006A47A0" w:rsidP="009F242E">
      <w:pPr>
        <w:pStyle w:val="ListParagraph"/>
        <w:spacing w:before="60" w:after="60"/>
        <w:ind w:left="284"/>
        <w:rPr>
          <w:rFonts w:ascii="Arial" w:hAnsi="Arial" w:cs="Arial"/>
          <w:b/>
          <w:spacing w:val="2"/>
          <w:sz w:val="20"/>
          <w:szCs w:val="20"/>
        </w:rPr>
      </w:pPr>
    </w:p>
    <w:p w:rsidR="009E4E75" w:rsidRPr="009F242E" w:rsidRDefault="00364DBA" w:rsidP="009F242E">
      <w:pPr>
        <w:spacing w:before="60" w:after="60" w:line="240" w:lineRule="auto"/>
        <w:rPr>
          <w:rFonts w:ascii="Arial" w:hAnsi="Arial" w:cs="Arial"/>
          <w:b/>
          <w:spacing w:val="2"/>
          <w:sz w:val="20"/>
          <w:szCs w:val="20"/>
        </w:rPr>
      </w:pPr>
      <w:r w:rsidRPr="000500B4">
        <w:rPr>
          <w:rFonts w:ascii="Arial" w:hAnsi="Arial" w:cs="Arial"/>
          <w:b/>
          <w:spacing w:val="2"/>
          <w:sz w:val="20"/>
          <w:szCs w:val="20"/>
        </w:rPr>
        <w:t>Closing date for submissions:</w:t>
      </w:r>
      <w:r w:rsidRPr="009F242E">
        <w:rPr>
          <w:rFonts w:ascii="Arial" w:hAnsi="Arial" w:cs="Arial"/>
          <w:b/>
          <w:spacing w:val="2"/>
          <w:sz w:val="20"/>
          <w:szCs w:val="20"/>
        </w:rPr>
        <w:t xml:space="preserve"> </w:t>
      </w:r>
      <w:r w:rsidR="00233EEB">
        <w:rPr>
          <w:rFonts w:ascii="Arial" w:hAnsi="Arial" w:cs="Arial"/>
          <w:b/>
          <w:spacing w:val="2"/>
          <w:sz w:val="20"/>
          <w:szCs w:val="20"/>
        </w:rPr>
        <w:t>8 June 2018</w:t>
      </w:r>
      <w:r w:rsidR="00F61295">
        <w:rPr>
          <w:rFonts w:ascii="Arial" w:hAnsi="Arial" w:cs="Arial"/>
          <w:b/>
          <w:spacing w:val="2"/>
          <w:sz w:val="20"/>
          <w:szCs w:val="20"/>
        </w:rPr>
        <w:t xml:space="preserve"> </w:t>
      </w:r>
      <w:r w:rsidR="00233EEB">
        <w:rPr>
          <w:rFonts w:ascii="Arial" w:hAnsi="Arial" w:cs="Arial"/>
          <w:b/>
          <w:spacing w:val="2"/>
          <w:sz w:val="20"/>
          <w:szCs w:val="20"/>
        </w:rPr>
        <w:t>@ 11:00</w:t>
      </w:r>
    </w:p>
    <w:p w:rsidR="006A47A0" w:rsidRPr="009F242E" w:rsidRDefault="006A47A0" w:rsidP="009F242E">
      <w:pPr>
        <w:spacing w:before="60" w:after="60" w:line="240" w:lineRule="auto"/>
        <w:rPr>
          <w:rFonts w:ascii="Arial" w:hAnsi="Arial" w:cs="Arial"/>
          <w:spacing w:val="2"/>
          <w:sz w:val="20"/>
          <w:szCs w:val="20"/>
        </w:rPr>
      </w:pPr>
    </w:p>
    <w:p w:rsidR="00AE23C6" w:rsidRDefault="009E4E75" w:rsidP="009F242E">
      <w:pPr>
        <w:spacing w:before="60" w:after="60" w:line="240" w:lineRule="auto"/>
        <w:rPr>
          <w:rFonts w:ascii="Arial" w:hAnsi="Arial" w:cs="Arial"/>
          <w:spacing w:val="2"/>
          <w:sz w:val="20"/>
          <w:szCs w:val="20"/>
        </w:rPr>
      </w:pPr>
      <w:r w:rsidRPr="009F242E">
        <w:rPr>
          <w:rFonts w:ascii="Arial" w:hAnsi="Arial" w:cs="Arial"/>
          <w:spacing w:val="2"/>
          <w:sz w:val="20"/>
          <w:szCs w:val="20"/>
        </w:rPr>
        <w:t xml:space="preserve">Submission </w:t>
      </w:r>
      <w:r w:rsidR="00EC2C0E" w:rsidRPr="009F242E">
        <w:rPr>
          <w:rFonts w:ascii="Arial" w:hAnsi="Arial" w:cs="Arial"/>
          <w:spacing w:val="2"/>
          <w:sz w:val="20"/>
          <w:szCs w:val="20"/>
        </w:rPr>
        <w:t>of proposal</w:t>
      </w:r>
      <w:r w:rsidR="00613038">
        <w:rPr>
          <w:rFonts w:ascii="Arial" w:hAnsi="Arial" w:cs="Arial"/>
          <w:spacing w:val="2"/>
          <w:sz w:val="20"/>
          <w:szCs w:val="20"/>
        </w:rPr>
        <w:t>s m</w:t>
      </w:r>
      <w:r w:rsidR="00AE23C6">
        <w:rPr>
          <w:rFonts w:ascii="Arial" w:hAnsi="Arial" w:cs="Arial"/>
          <w:spacing w:val="2"/>
          <w:sz w:val="20"/>
          <w:szCs w:val="20"/>
        </w:rPr>
        <w:t xml:space="preserve">ust be emailed to </w:t>
      </w:r>
      <w:r w:rsidR="00AE23C6" w:rsidRPr="00AE23C6">
        <w:rPr>
          <w:rFonts w:ascii="Arial" w:hAnsi="Arial" w:cs="Arial"/>
          <w:spacing w:val="2"/>
          <w:sz w:val="20"/>
          <w:szCs w:val="20"/>
        </w:rPr>
        <w:t>Nomsa Mathebula (</w:t>
      </w:r>
      <w:bookmarkStart w:id="0" w:name="_GoBack"/>
      <w:r w:rsidR="000500B4" w:rsidRPr="000500B4">
        <w:t>M.Mavimbela@sanbi.org.za</w:t>
      </w:r>
      <w:r w:rsidR="00AE23C6" w:rsidRPr="00AE23C6">
        <w:rPr>
          <w:rFonts w:ascii="Arial" w:hAnsi="Arial" w:cs="Arial"/>
          <w:spacing w:val="2"/>
          <w:sz w:val="20"/>
          <w:szCs w:val="20"/>
        </w:rPr>
        <w:t>)</w:t>
      </w:r>
    </w:p>
    <w:bookmarkEnd w:id="0"/>
    <w:p w:rsidR="00EC2C0E" w:rsidRPr="009F242E" w:rsidRDefault="00EC2C0E" w:rsidP="009F242E">
      <w:pPr>
        <w:spacing w:before="60" w:after="60" w:line="240" w:lineRule="auto"/>
        <w:rPr>
          <w:rFonts w:ascii="Arial" w:hAnsi="Arial" w:cs="Arial"/>
          <w:spacing w:val="2"/>
          <w:sz w:val="20"/>
          <w:szCs w:val="20"/>
        </w:rPr>
      </w:pPr>
      <w:proofErr w:type="gramStart"/>
      <w:r w:rsidRPr="009F242E">
        <w:rPr>
          <w:rFonts w:ascii="Arial" w:hAnsi="Arial" w:cs="Arial"/>
          <w:spacing w:val="2"/>
          <w:sz w:val="20"/>
          <w:szCs w:val="20"/>
        </w:rPr>
        <w:t>with</w:t>
      </w:r>
      <w:proofErr w:type="gramEnd"/>
      <w:r w:rsidRPr="009F242E">
        <w:rPr>
          <w:rFonts w:ascii="Arial" w:hAnsi="Arial" w:cs="Arial"/>
          <w:spacing w:val="2"/>
          <w:sz w:val="20"/>
          <w:szCs w:val="20"/>
        </w:rPr>
        <w:t xml:space="preserve"> a copy to </w:t>
      </w:r>
      <w:r w:rsidR="005D4ABB" w:rsidRPr="009F242E">
        <w:rPr>
          <w:rFonts w:ascii="Arial" w:hAnsi="Arial" w:cs="Arial"/>
          <w:spacing w:val="2"/>
          <w:sz w:val="20"/>
          <w:szCs w:val="20"/>
        </w:rPr>
        <w:t>Prince Hlongwane (</w:t>
      </w:r>
      <w:hyperlink r:id="rId10" w:history="1">
        <w:r w:rsidR="005D4ABB" w:rsidRPr="009F242E">
          <w:rPr>
            <w:rStyle w:val="Hyperlink"/>
            <w:rFonts w:ascii="Arial" w:hAnsi="Arial" w:cs="Arial"/>
            <w:spacing w:val="2"/>
            <w:sz w:val="20"/>
            <w:szCs w:val="20"/>
          </w:rPr>
          <w:t>p.hlongwane@sanbi.org.za</w:t>
        </w:r>
      </w:hyperlink>
      <w:r w:rsidR="005D4ABB" w:rsidRPr="009F242E">
        <w:rPr>
          <w:rFonts w:ascii="Arial" w:hAnsi="Arial" w:cs="Arial"/>
          <w:spacing w:val="2"/>
          <w:sz w:val="20"/>
          <w:szCs w:val="20"/>
        </w:rPr>
        <w:t>)</w:t>
      </w:r>
      <w:r w:rsidR="002B6366" w:rsidRPr="009F242E">
        <w:rPr>
          <w:rFonts w:ascii="Arial" w:hAnsi="Arial" w:cs="Arial"/>
          <w:spacing w:val="2"/>
          <w:sz w:val="20"/>
          <w:szCs w:val="20"/>
        </w:rPr>
        <w:t>.</w:t>
      </w:r>
      <w:r w:rsidR="005D4ABB" w:rsidRPr="009F242E">
        <w:rPr>
          <w:rFonts w:ascii="Arial" w:hAnsi="Arial" w:cs="Arial"/>
          <w:spacing w:val="2"/>
          <w:sz w:val="20"/>
          <w:szCs w:val="20"/>
        </w:rPr>
        <w:t xml:space="preserve"> </w:t>
      </w:r>
    </w:p>
    <w:p w:rsidR="002B6366" w:rsidRPr="009F242E" w:rsidRDefault="002B6366" w:rsidP="009F242E">
      <w:pPr>
        <w:spacing w:before="60" w:after="60" w:line="240" w:lineRule="auto"/>
        <w:rPr>
          <w:rFonts w:ascii="Arial" w:hAnsi="Arial" w:cs="Arial"/>
          <w:spacing w:val="2"/>
          <w:sz w:val="20"/>
          <w:szCs w:val="20"/>
        </w:rPr>
      </w:pPr>
    </w:p>
    <w:p w:rsidR="00296125" w:rsidRPr="009F242E" w:rsidRDefault="00EC2C0E" w:rsidP="00113232">
      <w:pPr>
        <w:spacing w:before="60" w:after="60" w:line="240" w:lineRule="auto"/>
        <w:rPr>
          <w:rFonts w:ascii="Arial" w:hAnsi="Arial" w:cs="Arial"/>
          <w:sz w:val="20"/>
          <w:szCs w:val="20"/>
        </w:rPr>
      </w:pPr>
      <w:r w:rsidRPr="009F242E">
        <w:rPr>
          <w:rFonts w:ascii="Arial" w:hAnsi="Arial" w:cs="Arial"/>
          <w:spacing w:val="2"/>
          <w:sz w:val="20"/>
          <w:szCs w:val="20"/>
        </w:rPr>
        <w:t>Requests fo</w:t>
      </w:r>
      <w:r w:rsidR="00F51909">
        <w:rPr>
          <w:rFonts w:ascii="Arial" w:hAnsi="Arial" w:cs="Arial"/>
          <w:spacing w:val="2"/>
          <w:sz w:val="20"/>
          <w:szCs w:val="20"/>
        </w:rPr>
        <w:t xml:space="preserve">r further information </w:t>
      </w:r>
      <w:r w:rsidR="00480B17">
        <w:rPr>
          <w:rFonts w:ascii="Arial" w:hAnsi="Arial" w:cs="Arial"/>
          <w:spacing w:val="2"/>
          <w:sz w:val="20"/>
          <w:szCs w:val="20"/>
        </w:rPr>
        <w:t>on</w:t>
      </w:r>
      <w:r w:rsidR="00F51909">
        <w:rPr>
          <w:rFonts w:ascii="Arial" w:hAnsi="Arial" w:cs="Arial"/>
          <w:spacing w:val="2"/>
          <w:sz w:val="20"/>
          <w:szCs w:val="20"/>
        </w:rPr>
        <w:t xml:space="preserve"> this To</w:t>
      </w:r>
      <w:r w:rsidRPr="009F242E">
        <w:rPr>
          <w:rFonts w:ascii="Arial" w:hAnsi="Arial" w:cs="Arial"/>
          <w:spacing w:val="2"/>
          <w:sz w:val="20"/>
          <w:szCs w:val="20"/>
        </w:rPr>
        <w:t xml:space="preserve">R must be emailed to </w:t>
      </w:r>
      <w:r w:rsidR="00EB54B3">
        <w:rPr>
          <w:rFonts w:ascii="Arial" w:hAnsi="Arial" w:cs="Arial"/>
          <w:spacing w:val="2"/>
          <w:sz w:val="20"/>
          <w:szCs w:val="20"/>
        </w:rPr>
        <w:t>Kristal Maze</w:t>
      </w:r>
      <w:r w:rsidRPr="009F242E">
        <w:rPr>
          <w:rFonts w:ascii="Arial" w:hAnsi="Arial" w:cs="Arial"/>
          <w:spacing w:val="2"/>
          <w:sz w:val="20"/>
          <w:szCs w:val="20"/>
        </w:rPr>
        <w:t xml:space="preserve"> (email: </w:t>
      </w:r>
      <w:hyperlink r:id="rId11" w:history="1">
        <w:r w:rsidR="00113232" w:rsidRPr="00647E3B">
          <w:rPr>
            <w:rStyle w:val="Hyperlink"/>
            <w:rFonts w:ascii="Arial" w:hAnsi="Arial" w:cs="Arial"/>
            <w:spacing w:val="2"/>
            <w:sz w:val="20"/>
            <w:szCs w:val="20"/>
          </w:rPr>
          <w:t>k.maze@sanbi.org.za</w:t>
        </w:r>
      </w:hyperlink>
      <w:r w:rsidRPr="009F242E">
        <w:rPr>
          <w:rFonts w:ascii="Arial" w:hAnsi="Arial" w:cs="Arial"/>
          <w:spacing w:val="2"/>
          <w:sz w:val="20"/>
          <w:szCs w:val="20"/>
        </w:rPr>
        <w:t>).</w:t>
      </w:r>
    </w:p>
    <w:sectPr w:rsidR="00296125" w:rsidRPr="009F242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481" w:rsidRDefault="00B22481" w:rsidP="00296125">
      <w:pPr>
        <w:spacing w:after="0" w:line="240" w:lineRule="auto"/>
      </w:pPr>
      <w:r>
        <w:separator/>
      </w:r>
    </w:p>
  </w:endnote>
  <w:endnote w:type="continuationSeparator" w:id="0">
    <w:p w:rsidR="00B22481" w:rsidRDefault="00B22481" w:rsidP="0029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070659"/>
      <w:docPartObj>
        <w:docPartGallery w:val="Page Numbers (Bottom of Page)"/>
        <w:docPartUnique/>
      </w:docPartObj>
    </w:sdtPr>
    <w:sdtEndPr>
      <w:rPr>
        <w:rFonts w:ascii="Arial" w:hAnsi="Arial" w:cs="Arial"/>
        <w:noProof/>
        <w:sz w:val="16"/>
        <w:szCs w:val="16"/>
      </w:rPr>
    </w:sdtEndPr>
    <w:sdtContent>
      <w:p w:rsidR="00296125" w:rsidRPr="00296125" w:rsidRDefault="00296125" w:rsidP="00296125">
        <w:pPr>
          <w:pStyle w:val="Footer"/>
          <w:rPr>
            <w:rFonts w:ascii="Arial" w:hAnsi="Arial" w:cs="Arial"/>
            <w:sz w:val="16"/>
            <w:szCs w:val="16"/>
          </w:rPr>
        </w:pPr>
        <w:r w:rsidRPr="00296125">
          <w:rPr>
            <w:rFonts w:ascii="Arial" w:hAnsi="Arial" w:cs="Arial"/>
            <w:sz w:val="16"/>
            <w:szCs w:val="16"/>
          </w:rPr>
          <w:t xml:space="preserve">Terms of Reference: </w:t>
        </w:r>
        <w:r w:rsidR="00900883">
          <w:rPr>
            <w:rFonts w:ascii="Arial" w:hAnsi="Arial" w:cs="Arial"/>
            <w:sz w:val="16"/>
            <w:szCs w:val="16"/>
          </w:rPr>
          <w:t>6</w:t>
        </w:r>
        <w:r w:rsidR="00900883" w:rsidRPr="00900883">
          <w:rPr>
            <w:rFonts w:ascii="Arial" w:hAnsi="Arial" w:cs="Arial"/>
            <w:sz w:val="16"/>
            <w:szCs w:val="16"/>
            <w:vertAlign w:val="superscript"/>
          </w:rPr>
          <w:t>th</w:t>
        </w:r>
        <w:r w:rsidR="00900883">
          <w:rPr>
            <w:rFonts w:ascii="Arial" w:hAnsi="Arial" w:cs="Arial"/>
            <w:sz w:val="16"/>
            <w:szCs w:val="16"/>
          </w:rPr>
          <w:t xml:space="preserve"> Country Report to the CBD</w:t>
        </w:r>
        <w:r>
          <w:rPr>
            <w:rFonts w:ascii="Arial" w:hAnsi="Arial" w:cs="Arial"/>
            <w:sz w:val="16"/>
            <w:szCs w:val="16"/>
          </w:rPr>
          <w:tab/>
        </w:r>
        <w:r>
          <w:rPr>
            <w:rFonts w:ascii="Arial" w:hAnsi="Arial" w:cs="Arial"/>
            <w:sz w:val="16"/>
            <w:szCs w:val="16"/>
          </w:rPr>
          <w:tab/>
        </w:r>
        <w:r w:rsidRPr="00296125">
          <w:rPr>
            <w:rFonts w:ascii="Arial" w:hAnsi="Arial" w:cs="Arial"/>
            <w:sz w:val="16"/>
            <w:szCs w:val="16"/>
          </w:rPr>
          <w:fldChar w:fldCharType="begin"/>
        </w:r>
        <w:r w:rsidRPr="00296125">
          <w:rPr>
            <w:rFonts w:ascii="Arial" w:hAnsi="Arial" w:cs="Arial"/>
            <w:sz w:val="16"/>
            <w:szCs w:val="16"/>
          </w:rPr>
          <w:instrText xml:space="preserve"> PAGE   \* MERGEFORMAT </w:instrText>
        </w:r>
        <w:r w:rsidRPr="00296125">
          <w:rPr>
            <w:rFonts w:ascii="Arial" w:hAnsi="Arial" w:cs="Arial"/>
            <w:sz w:val="16"/>
            <w:szCs w:val="16"/>
          </w:rPr>
          <w:fldChar w:fldCharType="separate"/>
        </w:r>
        <w:r w:rsidR="00F61295">
          <w:rPr>
            <w:rFonts w:ascii="Arial" w:hAnsi="Arial" w:cs="Arial"/>
            <w:noProof/>
            <w:sz w:val="16"/>
            <w:szCs w:val="16"/>
          </w:rPr>
          <w:t>5</w:t>
        </w:r>
        <w:r w:rsidRPr="00296125">
          <w:rPr>
            <w:rFonts w:ascii="Arial" w:hAnsi="Arial" w:cs="Arial"/>
            <w:noProof/>
            <w:sz w:val="16"/>
            <w:szCs w:val="16"/>
          </w:rPr>
          <w:fldChar w:fldCharType="end"/>
        </w:r>
      </w:p>
    </w:sdtContent>
  </w:sdt>
  <w:p w:rsidR="00296125" w:rsidRDefault="00296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481" w:rsidRDefault="00B22481" w:rsidP="00296125">
      <w:pPr>
        <w:spacing w:after="0" w:line="240" w:lineRule="auto"/>
      </w:pPr>
      <w:r>
        <w:separator/>
      </w:r>
    </w:p>
  </w:footnote>
  <w:footnote w:type="continuationSeparator" w:id="0">
    <w:p w:rsidR="00B22481" w:rsidRDefault="00B22481" w:rsidP="00296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6534"/>
    <w:multiLevelType w:val="hybridMultilevel"/>
    <w:tmpl w:val="7A6E2E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3C41F35"/>
    <w:multiLevelType w:val="hybridMultilevel"/>
    <w:tmpl w:val="C638D036"/>
    <w:lvl w:ilvl="0" w:tplc="04090017">
      <w:start w:val="1"/>
      <w:numFmt w:val="lowerLetter"/>
      <w:lvlText w:val="%1)"/>
      <w:lvlJc w:val="left"/>
      <w:pPr>
        <w:tabs>
          <w:tab w:val="num" w:pos="360"/>
        </w:tabs>
        <w:ind w:left="360" w:hanging="360"/>
      </w:pPr>
      <w:rPr>
        <w:rFonts w:hint="default"/>
      </w:rPr>
    </w:lvl>
    <w:lvl w:ilvl="1" w:tplc="16C4C4EC">
      <w:start w:val="1"/>
      <w:numFmt w:val="bullet"/>
      <w:pStyle w:val="webbullets"/>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841DF1"/>
    <w:multiLevelType w:val="hybridMultilevel"/>
    <w:tmpl w:val="B55E7F6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EF1C44"/>
    <w:multiLevelType w:val="hybridMultilevel"/>
    <w:tmpl w:val="B47EBE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09F6646A"/>
    <w:multiLevelType w:val="hybridMultilevel"/>
    <w:tmpl w:val="E3861C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0BEE4D5A"/>
    <w:multiLevelType w:val="hybridMultilevel"/>
    <w:tmpl w:val="92E4D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0136A5E"/>
    <w:multiLevelType w:val="hybridMultilevel"/>
    <w:tmpl w:val="A692A6D4"/>
    <w:lvl w:ilvl="0" w:tplc="7C7CFD8A">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7">
    <w:nsid w:val="16614E5D"/>
    <w:multiLevelType w:val="hybridMultilevel"/>
    <w:tmpl w:val="F26A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7205710"/>
    <w:multiLevelType w:val="hybridMultilevel"/>
    <w:tmpl w:val="9716B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C27303A"/>
    <w:multiLevelType w:val="hybridMultilevel"/>
    <w:tmpl w:val="E6CCB1F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1DD23A25"/>
    <w:multiLevelType w:val="hybridMultilevel"/>
    <w:tmpl w:val="AA10A970"/>
    <w:lvl w:ilvl="0" w:tplc="7C7CFD8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1E2A74B0"/>
    <w:multiLevelType w:val="hybridMultilevel"/>
    <w:tmpl w:val="B0F4FFE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2A9C527C"/>
    <w:multiLevelType w:val="hybridMultilevel"/>
    <w:tmpl w:val="605621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BF23CC"/>
    <w:multiLevelType w:val="hybridMultilevel"/>
    <w:tmpl w:val="20A60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2B0E746B"/>
    <w:multiLevelType w:val="hybridMultilevel"/>
    <w:tmpl w:val="0BA4D9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1BF1841"/>
    <w:multiLevelType w:val="hybridMultilevel"/>
    <w:tmpl w:val="52C026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1BF2CF5"/>
    <w:multiLevelType w:val="hybridMultilevel"/>
    <w:tmpl w:val="F09668F2"/>
    <w:lvl w:ilvl="0" w:tplc="7C7CFD8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23E2D79"/>
    <w:multiLevelType w:val="hybridMultilevel"/>
    <w:tmpl w:val="7068A6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2A06D1D"/>
    <w:multiLevelType w:val="hybridMultilevel"/>
    <w:tmpl w:val="9A5ADE7A"/>
    <w:lvl w:ilvl="0" w:tplc="04090005">
      <w:start w:val="1"/>
      <w:numFmt w:val="bullet"/>
      <w:lvlText w:val=""/>
      <w:lvlJc w:val="left"/>
      <w:pPr>
        <w:tabs>
          <w:tab w:val="num" w:pos="720"/>
        </w:tabs>
        <w:ind w:left="720" w:hanging="360"/>
      </w:pPr>
      <w:rPr>
        <w:rFonts w:ascii="Wingdings" w:hAnsi="Wingdings" w:hint="default"/>
      </w:rPr>
    </w:lvl>
    <w:lvl w:ilvl="1" w:tplc="1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E841B5"/>
    <w:multiLevelType w:val="hybridMultilevel"/>
    <w:tmpl w:val="4604595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396F1304"/>
    <w:multiLevelType w:val="hybridMultilevel"/>
    <w:tmpl w:val="5FFEE7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3F571AE6"/>
    <w:multiLevelType w:val="hybridMultilevel"/>
    <w:tmpl w:val="19F2B41A"/>
    <w:lvl w:ilvl="0" w:tplc="7C7CFD8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F71133B"/>
    <w:multiLevelType w:val="hybridMultilevel"/>
    <w:tmpl w:val="D0BA22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3FE3231D"/>
    <w:multiLevelType w:val="hybridMultilevel"/>
    <w:tmpl w:val="951E189E"/>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4">
    <w:nsid w:val="40E9756D"/>
    <w:multiLevelType w:val="hybridMultilevel"/>
    <w:tmpl w:val="4FFCDB24"/>
    <w:lvl w:ilvl="0" w:tplc="04090005">
      <w:start w:val="1"/>
      <w:numFmt w:val="bullet"/>
      <w:lvlText w:val=""/>
      <w:lvlJc w:val="left"/>
      <w:pPr>
        <w:tabs>
          <w:tab w:val="num" w:pos="720"/>
        </w:tabs>
        <w:ind w:left="720" w:hanging="360"/>
      </w:pPr>
      <w:rPr>
        <w:rFonts w:ascii="Wingdings" w:hAnsi="Wingdings" w:hint="default"/>
      </w:rPr>
    </w:lvl>
    <w:lvl w:ilvl="1" w:tplc="7C7CFD8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D84066"/>
    <w:multiLevelType w:val="hybridMultilevel"/>
    <w:tmpl w:val="2AEE57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AFD1C0A"/>
    <w:multiLevelType w:val="hybridMultilevel"/>
    <w:tmpl w:val="BEE62A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DCA092C"/>
    <w:multiLevelType w:val="hybridMultilevel"/>
    <w:tmpl w:val="15BE935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nsid w:val="4FCA36DA"/>
    <w:multiLevelType w:val="hybridMultilevel"/>
    <w:tmpl w:val="30105D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26122F5"/>
    <w:multiLevelType w:val="hybridMultilevel"/>
    <w:tmpl w:val="952A03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7CD139C"/>
    <w:multiLevelType w:val="hybridMultilevel"/>
    <w:tmpl w:val="DCAE81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nsid w:val="57D71E0A"/>
    <w:multiLevelType w:val="hybridMultilevel"/>
    <w:tmpl w:val="45AA13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EFC2A78"/>
    <w:multiLevelType w:val="hybridMultilevel"/>
    <w:tmpl w:val="D4A2E426"/>
    <w:lvl w:ilvl="0" w:tplc="04090005">
      <w:start w:val="1"/>
      <w:numFmt w:val="bullet"/>
      <w:lvlText w:val=""/>
      <w:lvlJc w:val="left"/>
      <w:pPr>
        <w:tabs>
          <w:tab w:val="num" w:pos="720"/>
        </w:tabs>
        <w:ind w:left="720" w:hanging="360"/>
      </w:pPr>
      <w:rPr>
        <w:rFonts w:ascii="Wingdings" w:hAnsi="Wingdings" w:hint="default"/>
      </w:rPr>
    </w:lvl>
    <w:lvl w:ilvl="1" w:tplc="7C7CFD8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443E7F"/>
    <w:multiLevelType w:val="hybridMultilevel"/>
    <w:tmpl w:val="982A13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nsid w:val="6E1F6C14"/>
    <w:multiLevelType w:val="hybridMultilevel"/>
    <w:tmpl w:val="2D349CD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11D383E"/>
    <w:multiLevelType w:val="hybridMultilevel"/>
    <w:tmpl w:val="DC5A1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3E329F0"/>
    <w:multiLevelType w:val="hybridMultilevel"/>
    <w:tmpl w:val="193EE0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7A295064"/>
    <w:multiLevelType w:val="hybridMultilevel"/>
    <w:tmpl w:val="C806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17962"/>
    <w:multiLevelType w:val="hybridMultilevel"/>
    <w:tmpl w:val="D3D2B7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7"/>
  </w:num>
  <w:num w:numId="4">
    <w:abstractNumId w:val="18"/>
  </w:num>
  <w:num w:numId="5">
    <w:abstractNumId w:val="25"/>
  </w:num>
  <w:num w:numId="6">
    <w:abstractNumId w:val="36"/>
  </w:num>
  <w:num w:numId="7">
    <w:abstractNumId w:val="17"/>
  </w:num>
  <w:num w:numId="8">
    <w:abstractNumId w:val="15"/>
  </w:num>
  <w:num w:numId="9">
    <w:abstractNumId w:val="29"/>
  </w:num>
  <w:num w:numId="10">
    <w:abstractNumId w:val="38"/>
  </w:num>
  <w:num w:numId="11">
    <w:abstractNumId w:val="31"/>
  </w:num>
  <w:num w:numId="12">
    <w:abstractNumId w:val="9"/>
  </w:num>
  <w:num w:numId="13">
    <w:abstractNumId w:val="23"/>
  </w:num>
  <w:num w:numId="14">
    <w:abstractNumId w:val="28"/>
  </w:num>
  <w:num w:numId="15">
    <w:abstractNumId w:val="13"/>
  </w:num>
  <w:num w:numId="16">
    <w:abstractNumId w:val="27"/>
  </w:num>
  <w:num w:numId="17">
    <w:abstractNumId w:val="19"/>
  </w:num>
  <w:num w:numId="18">
    <w:abstractNumId w:val="35"/>
  </w:num>
  <w:num w:numId="19">
    <w:abstractNumId w:val="5"/>
  </w:num>
  <w:num w:numId="20">
    <w:abstractNumId w:val="16"/>
  </w:num>
  <w:num w:numId="21">
    <w:abstractNumId w:val="24"/>
  </w:num>
  <w:num w:numId="22">
    <w:abstractNumId w:val="32"/>
  </w:num>
  <w:num w:numId="23">
    <w:abstractNumId w:val="26"/>
  </w:num>
  <w:num w:numId="24">
    <w:abstractNumId w:val="8"/>
  </w:num>
  <w:num w:numId="25">
    <w:abstractNumId w:val="14"/>
  </w:num>
  <w:num w:numId="26">
    <w:abstractNumId w:val="6"/>
  </w:num>
  <w:num w:numId="27">
    <w:abstractNumId w:val="21"/>
  </w:num>
  <w:num w:numId="28">
    <w:abstractNumId w:val="2"/>
  </w:num>
  <w:num w:numId="29">
    <w:abstractNumId w:val="10"/>
  </w:num>
  <w:num w:numId="30">
    <w:abstractNumId w:val="20"/>
  </w:num>
  <w:num w:numId="31">
    <w:abstractNumId w:val="4"/>
  </w:num>
  <w:num w:numId="32">
    <w:abstractNumId w:val="11"/>
  </w:num>
  <w:num w:numId="33">
    <w:abstractNumId w:val="3"/>
  </w:num>
  <w:num w:numId="34">
    <w:abstractNumId w:val="22"/>
  </w:num>
  <w:num w:numId="35">
    <w:abstractNumId w:val="7"/>
  </w:num>
  <w:num w:numId="36">
    <w:abstractNumId w:val="0"/>
  </w:num>
  <w:num w:numId="37">
    <w:abstractNumId w:val="33"/>
  </w:num>
  <w:num w:numId="38">
    <w:abstractNumId w:val="3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50"/>
    <w:rsid w:val="00001CAC"/>
    <w:rsid w:val="00012A79"/>
    <w:rsid w:val="00015191"/>
    <w:rsid w:val="000249BA"/>
    <w:rsid w:val="000275CB"/>
    <w:rsid w:val="000460C8"/>
    <w:rsid w:val="000500B4"/>
    <w:rsid w:val="00063D38"/>
    <w:rsid w:val="00064B3F"/>
    <w:rsid w:val="00067BDA"/>
    <w:rsid w:val="00067E39"/>
    <w:rsid w:val="00072AA6"/>
    <w:rsid w:val="00081A03"/>
    <w:rsid w:val="000826BC"/>
    <w:rsid w:val="00084551"/>
    <w:rsid w:val="00090B17"/>
    <w:rsid w:val="00096C38"/>
    <w:rsid w:val="000E0836"/>
    <w:rsid w:val="000E22EC"/>
    <w:rsid w:val="000E3279"/>
    <w:rsid w:val="000E771D"/>
    <w:rsid w:val="00105839"/>
    <w:rsid w:val="00113232"/>
    <w:rsid w:val="00116C3B"/>
    <w:rsid w:val="00121FFF"/>
    <w:rsid w:val="001246CA"/>
    <w:rsid w:val="001742A5"/>
    <w:rsid w:val="00190018"/>
    <w:rsid w:val="0019191D"/>
    <w:rsid w:val="00194355"/>
    <w:rsid w:val="001A0BFE"/>
    <w:rsid w:val="001A68DF"/>
    <w:rsid w:val="001B16E0"/>
    <w:rsid w:val="001C19CB"/>
    <w:rsid w:val="001E1C4B"/>
    <w:rsid w:val="001E45F2"/>
    <w:rsid w:val="001E4F9B"/>
    <w:rsid w:val="00212CE3"/>
    <w:rsid w:val="00214950"/>
    <w:rsid w:val="00233EEB"/>
    <w:rsid w:val="0023640E"/>
    <w:rsid w:val="002408EB"/>
    <w:rsid w:val="00250C4B"/>
    <w:rsid w:val="00252FAF"/>
    <w:rsid w:val="002625ED"/>
    <w:rsid w:val="0027266A"/>
    <w:rsid w:val="00290BEC"/>
    <w:rsid w:val="00296125"/>
    <w:rsid w:val="002B6366"/>
    <w:rsid w:val="002E6001"/>
    <w:rsid w:val="002E7303"/>
    <w:rsid w:val="002F1017"/>
    <w:rsid w:val="00303200"/>
    <w:rsid w:val="0030617A"/>
    <w:rsid w:val="003263FC"/>
    <w:rsid w:val="00360CB8"/>
    <w:rsid w:val="00364DBA"/>
    <w:rsid w:val="0038411F"/>
    <w:rsid w:val="003914F6"/>
    <w:rsid w:val="003A06FB"/>
    <w:rsid w:val="003A5C78"/>
    <w:rsid w:val="003D638D"/>
    <w:rsid w:val="00436364"/>
    <w:rsid w:val="00461A2C"/>
    <w:rsid w:val="0046782A"/>
    <w:rsid w:val="00480B17"/>
    <w:rsid w:val="00490E08"/>
    <w:rsid w:val="004A704B"/>
    <w:rsid w:val="004B08B4"/>
    <w:rsid w:val="004C2000"/>
    <w:rsid w:val="004C6469"/>
    <w:rsid w:val="004E22D0"/>
    <w:rsid w:val="004F497E"/>
    <w:rsid w:val="004F602E"/>
    <w:rsid w:val="00514994"/>
    <w:rsid w:val="0054289A"/>
    <w:rsid w:val="0054406B"/>
    <w:rsid w:val="00563F6E"/>
    <w:rsid w:val="005748A0"/>
    <w:rsid w:val="00582BEB"/>
    <w:rsid w:val="0058410C"/>
    <w:rsid w:val="00587F0C"/>
    <w:rsid w:val="0059640E"/>
    <w:rsid w:val="005A148E"/>
    <w:rsid w:val="005C6D70"/>
    <w:rsid w:val="005D123D"/>
    <w:rsid w:val="005D4597"/>
    <w:rsid w:val="005D4ABB"/>
    <w:rsid w:val="005D4EE7"/>
    <w:rsid w:val="005D6E11"/>
    <w:rsid w:val="005E0F7B"/>
    <w:rsid w:val="005E4824"/>
    <w:rsid w:val="00603F2E"/>
    <w:rsid w:val="00613038"/>
    <w:rsid w:val="006220B8"/>
    <w:rsid w:val="00634675"/>
    <w:rsid w:val="00661EFA"/>
    <w:rsid w:val="006730CD"/>
    <w:rsid w:val="00677217"/>
    <w:rsid w:val="006A47A0"/>
    <w:rsid w:val="006B7DB1"/>
    <w:rsid w:val="006C072D"/>
    <w:rsid w:val="006D6FA1"/>
    <w:rsid w:val="006E290C"/>
    <w:rsid w:val="006E671B"/>
    <w:rsid w:val="006F517B"/>
    <w:rsid w:val="00716B30"/>
    <w:rsid w:val="00756BDA"/>
    <w:rsid w:val="0076534F"/>
    <w:rsid w:val="00772D31"/>
    <w:rsid w:val="00774FF5"/>
    <w:rsid w:val="00782C11"/>
    <w:rsid w:val="007B2453"/>
    <w:rsid w:val="007C006B"/>
    <w:rsid w:val="007C3F5F"/>
    <w:rsid w:val="007D0F5D"/>
    <w:rsid w:val="007E5AC0"/>
    <w:rsid w:val="007F1397"/>
    <w:rsid w:val="00804A0E"/>
    <w:rsid w:val="0081139A"/>
    <w:rsid w:val="00825EC8"/>
    <w:rsid w:val="0082618F"/>
    <w:rsid w:val="00856243"/>
    <w:rsid w:val="008611E3"/>
    <w:rsid w:val="0087069B"/>
    <w:rsid w:val="0087098A"/>
    <w:rsid w:val="0087353D"/>
    <w:rsid w:val="008A08FD"/>
    <w:rsid w:val="008A4E92"/>
    <w:rsid w:val="008C0DA5"/>
    <w:rsid w:val="00900883"/>
    <w:rsid w:val="0090180E"/>
    <w:rsid w:val="00921C6B"/>
    <w:rsid w:val="0092543A"/>
    <w:rsid w:val="00927591"/>
    <w:rsid w:val="00930DA4"/>
    <w:rsid w:val="00944105"/>
    <w:rsid w:val="00952FB2"/>
    <w:rsid w:val="009536C7"/>
    <w:rsid w:val="00956651"/>
    <w:rsid w:val="009652A4"/>
    <w:rsid w:val="00967002"/>
    <w:rsid w:val="009A731F"/>
    <w:rsid w:val="009B3433"/>
    <w:rsid w:val="009D313B"/>
    <w:rsid w:val="009E4E75"/>
    <w:rsid w:val="009E64C5"/>
    <w:rsid w:val="009F242E"/>
    <w:rsid w:val="009F29BE"/>
    <w:rsid w:val="00A003B2"/>
    <w:rsid w:val="00A0540A"/>
    <w:rsid w:val="00A10D66"/>
    <w:rsid w:val="00A201E8"/>
    <w:rsid w:val="00A26E5C"/>
    <w:rsid w:val="00A43264"/>
    <w:rsid w:val="00A43437"/>
    <w:rsid w:val="00A5441A"/>
    <w:rsid w:val="00A5649C"/>
    <w:rsid w:val="00A7240C"/>
    <w:rsid w:val="00A727C0"/>
    <w:rsid w:val="00A84046"/>
    <w:rsid w:val="00A852BE"/>
    <w:rsid w:val="00A95564"/>
    <w:rsid w:val="00A973D1"/>
    <w:rsid w:val="00AA0A1F"/>
    <w:rsid w:val="00AB5C5F"/>
    <w:rsid w:val="00AD1A92"/>
    <w:rsid w:val="00AD5754"/>
    <w:rsid w:val="00AE19F4"/>
    <w:rsid w:val="00AE23C6"/>
    <w:rsid w:val="00AE4AAE"/>
    <w:rsid w:val="00AF60CA"/>
    <w:rsid w:val="00B04534"/>
    <w:rsid w:val="00B22481"/>
    <w:rsid w:val="00B337CE"/>
    <w:rsid w:val="00B63798"/>
    <w:rsid w:val="00B94C11"/>
    <w:rsid w:val="00BA488B"/>
    <w:rsid w:val="00BB68C0"/>
    <w:rsid w:val="00BC1CB9"/>
    <w:rsid w:val="00BC54A8"/>
    <w:rsid w:val="00BD6890"/>
    <w:rsid w:val="00BE2A9D"/>
    <w:rsid w:val="00BE7942"/>
    <w:rsid w:val="00C06463"/>
    <w:rsid w:val="00C15761"/>
    <w:rsid w:val="00C37333"/>
    <w:rsid w:val="00C53B26"/>
    <w:rsid w:val="00C55700"/>
    <w:rsid w:val="00C77FD4"/>
    <w:rsid w:val="00C843D7"/>
    <w:rsid w:val="00CA04B3"/>
    <w:rsid w:val="00CA4129"/>
    <w:rsid w:val="00CB6E25"/>
    <w:rsid w:val="00CC09FD"/>
    <w:rsid w:val="00CC6572"/>
    <w:rsid w:val="00CE23A6"/>
    <w:rsid w:val="00CF40C8"/>
    <w:rsid w:val="00CF6D4C"/>
    <w:rsid w:val="00D271B7"/>
    <w:rsid w:val="00D34EEF"/>
    <w:rsid w:val="00D430C0"/>
    <w:rsid w:val="00D43260"/>
    <w:rsid w:val="00D575FA"/>
    <w:rsid w:val="00D66B26"/>
    <w:rsid w:val="00D82122"/>
    <w:rsid w:val="00D86C21"/>
    <w:rsid w:val="00D9085C"/>
    <w:rsid w:val="00D925F8"/>
    <w:rsid w:val="00DA3B77"/>
    <w:rsid w:val="00DB76BE"/>
    <w:rsid w:val="00DC47D1"/>
    <w:rsid w:val="00DE3770"/>
    <w:rsid w:val="00DE7B52"/>
    <w:rsid w:val="00DF240C"/>
    <w:rsid w:val="00E021BC"/>
    <w:rsid w:val="00E30FFA"/>
    <w:rsid w:val="00E436E8"/>
    <w:rsid w:val="00E5487B"/>
    <w:rsid w:val="00E61AB5"/>
    <w:rsid w:val="00E76FB5"/>
    <w:rsid w:val="00EA087D"/>
    <w:rsid w:val="00EA11D3"/>
    <w:rsid w:val="00EB54B3"/>
    <w:rsid w:val="00EC2C0E"/>
    <w:rsid w:val="00EC2F07"/>
    <w:rsid w:val="00EC78E6"/>
    <w:rsid w:val="00EE1F52"/>
    <w:rsid w:val="00EE64CC"/>
    <w:rsid w:val="00EF4A78"/>
    <w:rsid w:val="00EF5FA4"/>
    <w:rsid w:val="00F20E6C"/>
    <w:rsid w:val="00F30BC7"/>
    <w:rsid w:val="00F30F90"/>
    <w:rsid w:val="00F41716"/>
    <w:rsid w:val="00F51909"/>
    <w:rsid w:val="00F5720D"/>
    <w:rsid w:val="00F61295"/>
    <w:rsid w:val="00F73E1A"/>
    <w:rsid w:val="00F85B19"/>
    <w:rsid w:val="00FB46D8"/>
    <w:rsid w:val="00FB5D50"/>
    <w:rsid w:val="00FC65FC"/>
    <w:rsid w:val="00FD53FD"/>
    <w:rsid w:val="00FE11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543FC-F98D-4B36-A874-76F8888B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50"/>
    <w:rPr>
      <w:rFonts w:ascii="Tahoma" w:hAnsi="Tahoma" w:cs="Tahoma"/>
      <w:sz w:val="16"/>
      <w:szCs w:val="16"/>
    </w:rPr>
  </w:style>
  <w:style w:type="paragraph" w:customStyle="1" w:styleId="webbullets">
    <w:name w:val="web bullets"/>
    <w:basedOn w:val="Normal"/>
    <w:autoRedefine/>
    <w:rsid w:val="00FB5D50"/>
    <w:pPr>
      <w:numPr>
        <w:ilvl w:val="1"/>
        <w:numId w:val="1"/>
      </w:numPr>
      <w:spacing w:after="0" w:line="240" w:lineRule="auto"/>
    </w:pPr>
    <w:rPr>
      <w:rFonts w:ascii="Arial" w:eastAsia="Times New Roman" w:hAnsi="Arial" w:cs="Arial"/>
      <w:color w:val="000000"/>
      <w:sz w:val="20"/>
      <w:szCs w:val="20"/>
      <w:lang w:val="en-US"/>
    </w:rPr>
  </w:style>
  <w:style w:type="character" w:styleId="Hyperlink">
    <w:name w:val="Hyperlink"/>
    <w:rsid w:val="00FB5D50"/>
    <w:rPr>
      <w:strike w:val="0"/>
      <w:dstrike w:val="0"/>
      <w:color w:val="993300"/>
      <w:u w:val="none"/>
      <w:effect w:val="none"/>
    </w:rPr>
  </w:style>
  <w:style w:type="paragraph" w:styleId="BodyText3">
    <w:name w:val="Body Text 3"/>
    <w:basedOn w:val="Normal"/>
    <w:link w:val="BodyText3Char"/>
    <w:rsid w:val="00FB5D50"/>
    <w:pPr>
      <w:widowControl w:val="0"/>
      <w:spacing w:after="120" w:line="240" w:lineRule="auto"/>
    </w:pPr>
    <w:rPr>
      <w:rFonts w:ascii="Times New Roman" w:eastAsia="Times New Roman" w:hAnsi="Times New Roman" w:cs="Times New Roman"/>
      <w:snapToGrid w:val="0"/>
      <w:sz w:val="16"/>
      <w:szCs w:val="16"/>
      <w:lang w:val="en-US"/>
    </w:rPr>
  </w:style>
  <w:style w:type="character" w:customStyle="1" w:styleId="BodyText3Char">
    <w:name w:val="Body Text 3 Char"/>
    <w:basedOn w:val="DefaultParagraphFont"/>
    <w:link w:val="BodyText3"/>
    <w:rsid w:val="00FB5D50"/>
    <w:rPr>
      <w:rFonts w:ascii="Times New Roman" w:eastAsia="Times New Roman" w:hAnsi="Times New Roman" w:cs="Times New Roman"/>
      <w:snapToGrid w:val="0"/>
      <w:sz w:val="16"/>
      <w:szCs w:val="16"/>
      <w:lang w:val="en-US"/>
    </w:rPr>
  </w:style>
  <w:style w:type="paragraph" w:styleId="ListParagraph">
    <w:name w:val="List Paragraph"/>
    <w:basedOn w:val="Normal"/>
    <w:uiPriority w:val="34"/>
    <w:qFormat/>
    <w:rsid w:val="00FB5D50"/>
    <w:pPr>
      <w:spacing w:after="0" w:line="240" w:lineRule="auto"/>
      <w:ind w:left="720"/>
    </w:pPr>
    <w:rPr>
      <w:rFonts w:ascii="Times New Roman" w:eastAsia="Times New Roman" w:hAnsi="Times New Roman" w:cs="Times New Roman"/>
      <w:sz w:val="24"/>
      <w:szCs w:val="24"/>
      <w:lang w:val="en-US"/>
    </w:rPr>
  </w:style>
  <w:style w:type="paragraph" w:customStyle="1" w:styleId="Default">
    <w:name w:val="Default"/>
    <w:rsid w:val="00FB5D50"/>
    <w:pPr>
      <w:autoSpaceDE w:val="0"/>
      <w:autoSpaceDN w:val="0"/>
      <w:adjustRightInd w:val="0"/>
      <w:spacing w:after="0" w:line="240" w:lineRule="auto"/>
    </w:pPr>
    <w:rPr>
      <w:rFonts w:ascii="Cambria" w:eastAsia="Times New Roman" w:hAnsi="Cambria" w:cs="Cambria"/>
      <w:color w:val="000000"/>
      <w:sz w:val="24"/>
      <w:szCs w:val="24"/>
      <w:lang w:eastAsia="en-ZA"/>
    </w:rPr>
  </w:style>
  <w:style w:type="table" w:styleId="TableGrid">
    <w:name w:val="Table Grid"/>
    <w:basedOn w:val="TableNormal"/>
    <w:uiPriority w:val="59"/>
    <w:rsid w:val="009E4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A68DF"/>
    <w:rPr>
      <w:sz w:val="16"/>
      <w:szCs w:val="16"/>
    </w:rPr>
  </w:style>
  <w:style w:type="paragraph" w:styleId="CommentText">
    <w:name w:val="annotation text"/>
    <w:basedOn w:val="Normal"/>
    <w:link w:val="CommentTextChar"/>
    <w:uiPriority w:val="99"/>
    <w:semiHidden/>
    <w:unhideWhenUsed/>
    <w:rsid w:val="001A68DF"/>
    <w:pPr>
      <w:spacing w:line="240" w:lineRule="auto"/>
    </w:pPr>
    <w:rPr>
      <w:sz w:val="20"/>
      <w:szCs w:val="20"/>
    </w:rPr>
  </w:style>
  <w:style w:type="character" w:customStyle="1" w:styleId="CommentTextChar">
    <w:name w:val="Comment Text Char"/>
    <w:basedOn w:val="DefaultParagraphFont"/>
    <w:link w:val="CommentText"/>
    <w:uiPriority w:val="99"/>
    <w:semiHidden/>
    <w:rsid w:val="001A68DF"/>
    <w:rPr>
      <w:sz w:val="20"/>
      <w:szCs w:val="20"/>
    </w:rPr>
  </w:style>
  <w:style w:type="paragraph" w:styleId="CommentSubject">
    <w:name w:val="annotation subject"/>
    <w:basedOn w:val="CommentText"/>
    <w:next w:val="CommentText"/>
    <w:link w:val="CommentSubjectChar"/>
    <w:uiPriority w:val="99"/>
    <w:semiHidden/>
    <w:unhideWhenUsed/>
    <w:rsid w:val="001A68DF"/>
    <w:rPr>
      <w:b/>
      <w:bCs/>
    </w:rPr>
  </w:style>
  <w:style w:type="character" w:customStyle="1" w:styleId="CommentSubjectChar">
    <w:name w:val="Comment Subject Char"/>
    <w:basedOn w:val="CommentTextChar"/>
    <w:link w:val="CommentSubject"/>
    <w:uiPriority w:val="99"/>
    <w:semiHidden/>
    <w:rsid w:val="001A68DF"/>
    <w:rPr>
      <w:b/>
      <w:bCs/>
      <w:sz w:val="20"/>
      <w:szCs w:val="20"/>
    </w:rPr>
  </w:style>
  <w:style w:type="paragraph" w:styleId="Header">
    <w:name w:val="header"/>
    <w:basedOn w:val="Normal"/>
    <w:link w:val="HeaderChar"/>
    <w:uiPriority w:val="99"/>
    <w:unhideWhenUsed/>
    <w:rsid w:val="00296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125"/>
  </w:style>
  <w:style w:type="paragraph" w:styleId="Footer">
    <w:name w:val="footer"/>
    <w:basedOn w:val="Normal"/>
    <w:link w:val="FooterChar"/>
    <w:uiPriority w:val="99"/>
    <w:unhideWhenUsed/>
    <w:rsid w:val="00296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125"/>
  </w:style>
  <w:style w:type="character" w:customStyle="1" w:styleId="UnresolvedMention1">
    <w:name w:val="Unresolved Mention1"/>
    <w:basedOn w:val="DefaultParagraphFont"/>
    <w:uiPriority w:val="99"/>
    <w:semiHidden/>
    <w:unhideWhenUsed/>
    <w:rsid w:val="00A5441A"/>
    <w:rPr>
      <w:color w:val="808080"/>
      <w:shd w:val="clear" w:color="auto" w:fill="E6E6E6"/>
    </w:rPr>
  </w:style>
  <w:style w:type="character" w:customStyle="1" w:styleId="UnresolvedMention">
    <w:name w:val="Unresolved Mention"/>
    <w:basedOn w:val="DefaultParagraphFont"/>
    <w:uiPriority w:val="99"/>
    <w:semiHidden/>
    <w:unhideWhenUsed/>
    <w:rsid w:val="001132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aze@sanbi.org.za" TargetMode="External"/><Relationship Id="rId5" Type="http://schemas.openxmlformats.org/officeDocument/2006/relationships/webSettings" Target="webSettings.xml"/><Relationship Id="rId10" Type="http://schemas.openxmlformats.org/officeDocument/2006/relationships/hyperlink" Target="mailto:p.hlongwane@sanbi.org.za" TargetMode="External"/><Relationship Id="rId4" Type="http://schemas.openxmlformats.org/officeDocument/2006/relationships/settings" Target="settings.xml"/><Relationship Id="rId9" Type="http://schemas.openxmlformats.org/officeDocument/2006/relationships/hyperlink" Target="https://www.cbd.int/repo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C7DF-663E-4B02-BA7F-DC097B23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smitht</dc:creator>
  <cp:lastModifiedBy>Mlingani Mavimbela</cp:lastModifiedBy>
  <cp:revision>10</cp:revision>
  <cp:lastPrinted>2018-05-18T11:34:00Z</cp:lastPrinted>
  <dcterms:created xsi:type="dcterms:W3CDTF">2018-05-23T06:18:00Z</dcterms:created>
  <dcterms:modified xsi:type="dcterms:W3CDTF">2018-05-27T07:57:00Z</dcterms:modified>
</cp:coreProperties>
</file>