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707DF3" w14:textId="2761525E" w:rsidR="00C43BAF" w:rsidRPr="00857244" w:rsidRDefault="00C43BAF" w:rsidP="00C43BAF">
      <w:pPr>
        <w:spacing w:after="0" w:line="240" w:lineRule="auto"/>
        <w:ind w:left="57" w:right="57"/>
        <w:rPr>
          <w:rFonts w:ascii="Arial" w:hAnsi="Arial" w:cs="Arial"/>
        </w:rPr>
      </w:pPr>
    </w:p>
    <w:p w14:paraId="6F9CA0C0" w14:textId="77777777" w:rsidR="00C43BAF" w:rsidRDefault="00C43BAF" w:rsidP="00C43BAF">
      <w:pPr>
        <w:spacing w:after="0" w:line="240" w:lineRule="auto"/>
        <w:ind w:left="57" w:right="57"/>
        <w:rPr>
          <w:rFonts w:ascii="Arial" w:hAnsi="Arial" w:cs="Arial"/>
          <w:sz w:val="22"/>
          <w:szCs w:val="22"/>
        </w:rPr>
      </w:pPr>
      <w:r w:rsidRPr="00857244">
        <w:rPr>
          <w:rFonts w:ascii="Arial" w:hAnsi="Arial" w:cs="Arial"/>
          <w:b/>
          <w:bCs/>
          <w:sz w:val="22"/>
          <w:szCs w:val="22"/>
        </w:rPr>
        <w:t>Title:</w:t>
      </w:r>
      <w:r w:rsidRPr="00857244">
        <w:rPr>
          <w:rFonts w:ascii="Arial" w:hAnsi="Arial" w:cs="Arial"/>
          <w:sz w:val="22"/>
          <w:szCs w:val="22"/>
        </w:rPr>
        <w:t xml:space="preserve"> Effect of urbanization on the Bloemfontein Karroid Shrubland (Gh8) in the northern suburbs of Bloemfontein.</w:t>
      </w:r>
    </w:p>
    <w:p w14:paraId="30C358DE" w14:textId="08A4DE82" w:rsidR="00866903" w:rsidRPr="00857244" w:rsidRDefault="00866903" w:rsidP="00C43BAF">
      <w:pPr>
        <w:spacing w:after="0" w:line="240" w:lineRule="auto"/>
        <w:ind w:left="57" w:right="57"/>
        <w:rPr>
          <w:rFonts w:ascii="Arial" w:hAnsi="Arial" w:cs="Arial"/>
          <w:sz w:val="22"/>
          <w:szCs w:val="22"/>
        </w:rPr>
      </w:pPr>
      <w:r>
        <w:rPr>
          <w:rFonts w:ascii="Arial" w:hAnsi="Arial" w:cs="Arial"/>
          <w:b/>
          <w:bCs/>
          <w:sz w:val="22"/>
          <w:szCs w:val="22"/>
        </w:rPr>
        <w:t>Level:</w:t>
      </w:r>
      <w:r>
        <w:rPr>
          <w:rFonts w:ascii="Arial" w:hAnsi="Arial" w:cs="Arial"/>
          <w:sz w:val="22"/>
          <w:szCs w:val="22"/>
        </w:rPr>
        <w:t xml:space="preserve"> Masters</w:t>
      </w:r>
    </w:p>
    <w:p w14:paraId="66CFDEE8" w14:textId="77777777" w:rsidR="00C43BAF" w:rsidRPr="00857244" w:rsidRDefault="00C43BAF" w:rsidP="00C43BAF">
      <w:pPr>
        <w:spacing w:after="0" w:line="240" w:lineRule="auto"/>
        <w:ind w:left="57" w:right="57"/>
        <w:rPr>
          <w:rFonts w:ascii="Arial" w:hAnsi="Arial" w:cs="Arial"/>
          <w:sz w:val="22"/>
          <w:szCs w:val="22"/>
        </w:rPr>
      </w:pPr>
      <w:r w:rsidRPr="00857244">
        <w:rPr>
          <w:rFonts w:ascii="Arial" w:hAnsi="Arial" w:cs="Arial"/>
          <w:b/>
          <w:bCs/>
          <w:sz w:val="22"/>
          <w:szCs w:val="22"/>
        </w:rPr>
        <w:t>Field:</w:t>
      </w:r>
      <w:r w:rsidRPr="00857244">
        <w:rPr>
          <w:rFonts w:ascii="Arial" w:hAnsi="Arial" w:cs="Arial"/>
          <w:sz w:val="22"/>
          <w:szCs w:val="22"/>
        </w:rPr>
        <w:t xml:space="preserve"> Plant ecology</w:t>
      </w:r>
    </w:p>
    <w:p w14:paraId="63093B99" w14:textId="5FD0F14F" w:rsidR="00C43BAF" w:rsidRPr="00857244" w:rsidRDefault="00597D3F" w:rsidP="00C43BAF">
      <w:pPr>
        <w:spacing w:after="0" w:line="240" w:lineRule="auto"/>
        <w:ind w:left="57" w:right="57"/>
        <w:rPr>
          <w:rFonts w:ascii="Arial" w:hAnsi="Arial" w:cs="Arial"/>
          <w:sz w:val="22"/>
          <w:szCs w:val="22"/>
        </w:rPr>
      </w:pPr>
      <w:r w:rsidRPr="00857244">
        <w:rPr>
          <w:rFonts w:ascii="Arial" w:hAnsi="Arial" w:cs="Arial"/>
          <w:b/>
          <w:bCs/>
          <w:sz w:val="22"/>
          <w:szCs w:val="22"/>
        </w:rPr>
        <w:t>Supervisors</w:t>
      </w:r>
      <w:r w:rsidR="00FC3F27" w:rsidRPr="00857244">
        <w:rPr>
          <w:rFonts w:ascii="Arial" w:hAnsi="Arial" w:cs="Arial"/>
          <w:b/>
          <w:bCs/>
          <w:sz w:val="22"/>
          <w:szCs w:val="22"/>
        </w:rPr>
        <w:t>:</w:t>
      </w:r>
      <w:r w:rsidR="00FC3F27" w:rsidRPr="00857244">
        <w:rPr>
          <w:rFonts w:ascii="Arial" w:hAnsi="Arial" w:cs="Arial"/>
          <w:sz w:val="22"/>
          <w:szCs w:val="22"/>
        </w:rPr>
        <w:t xml:space="preserve"> </w:t>
      </w:r>
      <w:r w:rsidR="00C43BAF" w:rsidRPr="00857244">
        <w:rPr>
          <w:rFonts w:ascii="Arial" w:hAnsi="Arial" w:cs="Arial"/>
          <w:sz w:val="22"/>
          <w:szCs w:val="22"/>
        </w:rPr>
        <w:t xml:space="preserve"> </w:t>
      </w:r>
      <w:r w:rsidR="00857244" w:rsidRPr="00857244">
        <w:rPr>
          <w:rFonts w:ascii="Arial" w:hAnsi="Arial" w:cs="Arial"/>
          <w:color w:val="000000"/>
          <w:sz w:val="22"/>
          <w:szCs w:val="22"/>
        </w:rPr>
        <w:t>Dr Andri van Aardt (University of the Free State) VanAardtAC@ufs.ac.za</w:t>
      </w:r>
      <w:r w:rsidR="00857244" w:rsidRPr="00857244">
        <w:rPr>
          <w:sz w:val="22"/>
          <w:szCs w:val="22"/>
        </w:rPr>
        <w:t xml:space="preserve"> </w:t>
      </w:r>
      <w:r w:rsidR="00857244" w:rsidRPr="00857244">
        <w:rPr>
          <w:rFonts w:ascii="Arial" w:hAnsi="Arial" w:cs="Arial"/>
          <w:sz w:val="22"/>
          <w:szCs w:val="22"/>
        </w:rPr>
        <w:t>and</w:t>
      </w:r>
      <w:r w:rsidR="00857244" w:rsidRPr="00857244">
        <w:rPr>
          <w:sz w:val="22"/>
          <w:szCs w:val="22"/>
        </w:rPr>
        <w:t xml:space="preserve"> </w:t>
      </w:r>
      <w:r w:rsidR="00857244" w:rsidRPr="00857244">
        <w:rPr>
          <w:rFonts w:ascii="Arial" w:hAnsi="Arial" w:cs="Arial"/>
          <w:color w:val="000000"/>
          <w:sz w:val="22"/>
          <w:szCs w:val="22"/>
        </w:rPr>
        <w:t>Ms Anisha Dayaram (SANBI) A.Dayaram@sanbi.org.za</w:t>
      </w:r>
    </w:p>
    <w:p w14:paraId="74405032" w14:textId="77777777" w:rsidR="00C43BAF" w:rsidRPr="00857244" w:rsidRDefault="00C43BAF" w:rsidP="00C43BAF">
      <w:pPr>
        <w:spacing w:after="0" w:line="240" w:lineRule="auto"/>
        <w:ind w:left="57" w:right="57"/>
        <w:rPr>
          <w:rFonts w:ascii="Arial" w:hAnsi="Arial" w:cs="Arial"/>
          <w:sz w:val="22"/>
          <w:szCs w:val="22"/>
        </w:rPr>
      </w:pPr>
      <w:r w:rsidRPr="00857244">
        <w:rPr>
          <w:rFonts w:ascii="Arial" w:hAnsi="Arial" w:cs="Arial"/>
          <w:b/>
          <w:bCs/>
          <w:sz w:val="22"/>
          <w:szCs w:val="22"/>
        </w:rPr>
        <w:t>University for registration:</w:t>
      </w:r>
      <w:r w:rsidRPr="00857244">
        <w:rPr>
          <w:rFonts w:ascii="Arial" w:hAnsi="Arial" w:cs="Arial"/>
          <w:sz w:val="22"/>
          <w:szCs w:val="22"/>
        </w:rPr>
        <w:t xml:space="preserve"> University of the Free State </w:t>
      </w:r>
    </w:p>
    <w:p w14:paraId="5DB4B307" w14:textId="77777777" w:rsidR="00FC3F27" w:rsidRPr="00857244" w:rsidRDefault="00FC3F27" w:rsidP="00C43BAF">
      <w:pPr>
        <w:spacing w:after="0" w:line="240" w:lineRule="auto"/>
        <w:ind w:left="57" w:right="57"/>
        <w:rPr>
          <w:rFonts w:ascii="Arial" w:hAnsi="Arial" w:cs="Arial"/>
          <w:sz w:val="22"/>
          <w:szCs w:val="22"/>
        </w:rPr>
      </w:pPr>
    </w:p>
    <w:p w14:paraId="4760191E" w14:textId="77777777" w:rsidR="00866903" w:rsidRDefault="00C43BAF" w:rsidP="00C43BAF">
      <w:pPr>
        <w:spacing w:after="0" w:line="240" w:lineRule="auto"/>
        <w:ind w:left="57" w:right="57"/>
        <w:jc w:val="both"/>
        <w:rPr>
          <w:rFonts w:ascii="Arial" w:hAnsi="Arial" w:cs="Arial"/>
          <w:sz w:val="22"/>
          <w:szCs w:val="22"/>
        </w:rPr>
      </w:pPr>
      <w:r w:rsidRPr="00857244">
        <w:rPr>
          <w:rFonts w:ascii="Arial" w:hAnsi="Arial" w:cs="Arial"/>
          <w:b/>
          <w:bCs/>
          <w:sz w:val="22"/>
          <w:szCs w:val="22"/>
        </w:rPr>
        <w:t>Description:</w:t>
      </w:r>
      <w:r w:rsidRPr="00857244">
        <w:rPr>
          <w:rFonts w:ascii="Arial" w:hAnsi="Arial" w:cs="Arial"/>
          <w:sz w:val="22"/>
          <w:szCs w:val="22"/>
        </w:rPr>
        <w:t xml:space="preserve"> </w:t>
      </w:r>
    </w:p>
    <w:p w14:paraId="6251726B" w14:textId="565CF642" w:rsidR="00C43BAF" w:rsidRPr="00857244" w:rsidRDefault="00C43BAF" w:rsidP="00C43BAF">
      <w:pPr>
        <w:spacing w:after="0" w:line="240" w:lineRule="auto"/>
        <w:ind w:left="57" w:right="57"/>
        <w:jc w:val="both"/>
        <w:rPr>
          <w:rFonts w:ascii="Arial" w:hAnsi="Arial" w:cs="Arial"/>
          <w:sz w:val="22"/>
          <w:szCs w:val="22"/>
        </w:rPr>
      </w:pPr>
      <w:r w:rsidRPr="00857244">
        <w:rPr>
          <w:rFonts w:ascii="Arial" w:hAnsi="Arial" w:cs="Arial"/>
          <w:sz w:val="22"/>
          <w:szCs w:val="22"/>
        </w:rPr>
        <w:t xml:space="preserve">The National Vegetation Map is the basis for the Terrestrial Ecosystem Map in conservation planning, spatial planning and prioritization processes in South Africa. Since the publication of the first iteration of the classification and map in 2006, SANBI has focused on improving and refining parts of the map that authors of the vegetation types, and users of the map have identified as areas that need to be improved to strengthen the processes in which the map is used. The Bloemfontein Karroid Shrubland (Gh8) is one of these vegetation types. This karroid vegetation type is vulnerable and endemic to the Free State province. The vegetation of this vegetation type is vulnerable due to the dolerite sheets it occurs on. These sheets have shallow, coarse textured soil with low infiltration and high run off. These environmental factors contribute to physiological stress in the plants which further increase the vulnerability of this vegetation type. </w:t>
      </w:r>
    </w:p>
    <w:p w14:paraId="699F4E35" w14:textId="77777777" w:rsidR="00C43BAF" w:rsidRPr="00857244" w:rsidRDefault="00C43BAF" w:rsidP="00C43BAF">
      <w:pPr>
        <w:spacing w:after="0" w:line="240" w:lineRule="auto"/>
        <w:ind w:left="57" w:right="57"/>
        <w:jc w:val="both"/>
        <w:rPr>
          <w:rFonts w:ascii="Arial" w:hAnsi="Arial" w:cs="Arial"/>
          <w:sz w:val="22"/>
          <w:szCs w:val="22"/>
        </w:rPr>
      </w:pPr>
      <w:r w:rsidRPr="00857244">
        <w:rPr>
          <w:rFonts w:ascii="Arial" w:hAnsi="Arial" w:cs="Arial"/>
          <w:sz w:val="22"/>
          <w:szCs w:val="22"/>
        </w:rPr>
        <w:t xml:space="preserve">We wish to use Braun-Blanquet method to sample vegetation plots across the remaining parts of Gh8 in the northern suburbs of Bloemfontein. This will enable us to determine the species composition of the areas, as well as the diversity. With this information we hope to see what the effect of the fragmentation by urbanization has on this vegetation type. Urbanization, agriculture and road building are some of the greatest threats to this vegetation type. Furthermore, we will also investigate the amount of this vegetation type that has been lost since the first mapping by </w:t>
      </w:r>
      <w:proofErr w:type="spellStart"/>
      <w:r w:rsidRPr="00857244">
        <w:rPr>
          <w:rFonts w:ascii="Arial" w:hAnsi="Arial" w:cs="Arial"/>
          <w:sz w:val="22"/>
          <w:szCs w:val="22"/>
        </w:rPr>
        <w:t>Mucina</w:t>
      </w:r>
      <w:proofErr w:type="spellEnd"/>
      <w:r w:rsidRPr="00857244">
        <w:rPr>
          <w:rFonts w:ascii="Arial" w:hAnsi="Arial" w:cs="Arial"/>
          <w:sz w:val="22"/>
          <w:szCs w:val="22"/>
        </w:rPr>
        <w:t xml:space="preserve"> and Rutherford in 2006 since the northern parts of the city is experiencing increased development in recent years. Plots will be placed in both natural (Seven Dams </w:t>
      </w:r>
      <w:proofErr w:type="spellStart"/>
      <w:r w:rsidRPr="00857244">
        <w:rPr>
          <w:rFonts w:ascii="Arial" w:hAnsi="Arial" w:cs="Arial"/>
          <w:sz w:val="22"/>
          <w:szCs w:val="22"/>
        </w:rPr>
        <w:t>Bavarea</w:t>
      </w:r>
      <w:proofErr w:type="spellEnd"/>
      <w:r w:rsidRPr="00857244">
        <w:rPr>
          <w:rFonts w:ascii="Arial" w:hAnsi="Arial" w:cs="Arial"/>
          <w:sz w:val="22"/>
          <w:szCs w:val="22"/>
        </w:rPr>
        <w:t>) and fragmented areas (among development in open spaces) to survey most of the areas remaining in the city. Plots will be analysed to determine whether the communities in the natural areas are more diverse than the fragmented areas. This will provide us with information on the effect of urbanization on the vegetation which can also affect other organisms such as rodents, insects and birds that occur in this vegetation type.</w:t>
      </w:r>
    </w:p>
    <w:p w14:paraId="6AE26941" w14:textId="77777777" w:rsidR="00C43BAF" w:rsidRPr="004A1AD1" w:rsidRDefault="00C43BAF" w:rsidP="00C43BAF">
      <w:pPr>
        <w:spacing w:after="0" w:line="240" w:lineRule="auto"/>
        <w:ind w:left="57" w:right="57"/>
        <w:rPr>
          <w:rFonts w:ascii="Arial" w:eastAsia="Times New Roman" w:hAnsi="Arial" w:cs="Arial"/>
          <w:kern w:val="0"/>
          <w:lang w:eastAsia="en-ZA"/>
          <w14:ligatures w14:val="none"/>
        </w:rPr>
      </w:pPr>
      <w:r w:rsidRPr="004A1AD1">
        <w:rPr>
          <w:rFonts w:ascii="Arial" w:hAnsi="Arial" w:cs="Arial"/>
        </w:rPr>
        <w:br w:type="page"/>
      </w:r>
    </w:p>
    <w:p w14:paraId="414E811C" w14:textId="77777777" w:rsidR="0040127F" w:rsidRDefault="0040127F" w:rsidP="0040127F">
      <w:pPr>
        <w:spacing w:after="0" w:line="240" w:lineRule="auto"/>
        <w:rPr>
          <w:rFonts w:ascii="Arial" w:hAnsi="Arial" w:cs="Arial"/>
          <w:sz w:val="22"/>
          <w:szCs w:val="22"/>
        </w:rPr>
      </w:pPr>
      <w:r w:rsidRPr="0040127F">
        <w:rPr>
          <w:rFonts w:ascii="Arial" w:hAnsi="Arial" w:cs="Arial"/>
          <w:b/>
          <w:bCs/>
          <w:sz w:val="22"/>
          <w:szCs w:val="22"/>
        </w:rPr>
        <w:lastRenderedPageBreak/>
        <w:t xml:space="preserve">Title: </w:t>
      </w:r>
      <w:r w:rsidRPr="0040127F">
        <w:rPr>
          <w:rFonts w:ascii="Arial" w:hAnsi="Arial" w:cs="Arial"/>
          <w:sz w:val="22"/>
          <w:szCs w:val="22"/>
        </w:rPr>
        <w:t>Applying remote sensing to map subsurface kelp forests and model their response to different climate scenarios in the Western Cape province of South Africa.</w:t>
      </w:r>
    </w:p>
    <w:p w14:paraId="5EC89D49" w14:textId="7CC24673" w:rsidR="00866903" w:rsidRPr="0040127F" w:rsidRDefault="00866903" w:rsidP="0040127F">
      <w:pPr>
        <w:spacing w:after="0" w:line="240" w:lineRule="auto"/>
        <w:rPr>
          <w:rFonts w:ascii="Arial" w:hAnsi="Arial" w:cs="Arial"/>
          <w:b/>
          <w:bCs/>
          <w:sz w:val="22"/>
          <w:szCs w:val="22"/>
        </w:rPr>
      </w:pPr>
      <w:r w:rsidRPr="00866903">
        <w:rPr>
          <w:rFonts w:ascii="Arial" w:hAnsi="Arial" w:cs="Arial"/>
          <w:b/>
          <w:bCs/>
          <w:sz w:val="22"/>
          <w:szCs w:val="22"/>
        </w:rPr>
        <w:t>Level:</w:t>
      </w:r>
      <w:r>
        <w:rPr>
          <w:rFonts w:ascii="Arial" w:hAnsi="Arial" w:cs="Arial"/>
          <w:sz w:val="22"/>
          <w:szCs w:val="22"/>
        </w:rPr>
        <w:t xml:space="preserve"> Masters</w:t>
      </w:r>
    </w:p>
    <w:p w14:paraId="7176FA50" w14:textId="77777777" w:rsidR="0040127F" w:rsidRPr="0040127F" w:rsidRDefault="0040127F" w:rsidP="0040127F">
      <w:pPr>
        <w:spacing w:after="0" w:line="240" w:lineRule="auto"/>
        <w:rPr>
          <w:rFonts w:ascii="Arial" w:hAnsi="Arial" w:cs="Arial"/>
          <w:sz w:val="22"/>
          <w:szCs w:val="22"/>
        </w:rPr>
      </w:pPr>
      <w:r w:rsidRPr="0040127F">
        <w:rPr>
          <w:rFonts w:ascii="Arial" w:hAnsi="Arial" w:cs="Arial"/>
          <w:b/>
          <w:bCs/>
          <w:sz w:val="22"/>
          <w:szCs w:val="22"/>
        </w:rPr>
        <w:t>Field:</w:t>
      </w:r>
      <w:r w:rsidRPr="0040127F">
        <w:rPr>
          <w:rFonts w:ascii="Arial" w:hAnsi="Arial" w:cs="Arial"/>
          <w:sz w:val="22"/>
          <w:szCs w:val="22"/>
        </w:rPr>
        <w:t> Biological science and remote sensing</w:t>
      </w:r>
    </w:p>
    <w:p w14:paraId="7C6DC55F" w14:textId="7E6F0A25" w:rsidR="0040127F" w:rsidRPr="0040127F" w:rsidRDefault="0040127F" w:rsidP="0040127F">
      <w:pPr>
        <w:spacing w:after="0" w:line="240" w:lineRule="auto"/>
        <w:rPr>
          <w:rFonts w:ascii="Arial" w:hAnsi="Arial" w:cs="Arial"/>
          <w:sz w:val="22"/>
          <w:szCs w:val="22"/>
        </w:rPr>
      </w:pPr>
      <w:r w:rsidRPr="0040127F">
        <w:rPr>
          <w:rFonts w:ascii="Arial" w:hAnsi="Arial" w:cs="Arial"/>
          <w:b/>
          <w:bCs/>
          <w:sz w:val="22"/>
          <w:szCs w:val="22"/>
        </w:rPr>
        <w:t>Supervisors:</w:t>
      </w:r>
      <w:r w:rsidRPr="0040127F">
        <w:rPr>
          <w:rFonts w:ascii="Arial" w:hAnsi="Arial" w:cs="Arial"/>
          <w:sz w:val="22"/>
          <w:szCs w:val="22"/>
        </w:rPr>
        <w:t>  Dr Melanie Lück-Vogel (</w:t>
      </w:r>
      <w:hyperlink r:id="rId5" w:history="1">
        <w:r w:rsidRPr="0040127F">
          <w:rPr>
            <w:rFonts w:ascii="Arial" w:hAnsi="Arial" w:cs="Arial"/>
            <w:sz w:val="22"/>
            <w:szCs w:val="22"/>
          </w:rPr>
          <w:t>MLuckVogel@csir.co.za</w:t>
        </w:r>
      </w:hyperlink>
      <w:r w:rsidRPr="0040127F">
        <w:rPr>
          <w:rFonts w:ascii="Arial" w:hAnsi="Arial" w:cs="Arial"/>
          <w:sz w:val="22"/>
          <w:szCs w:val="22"/>
        </w:rPr>
        <w:t>)</w:t>
      </w:r>
      <w:r w:rsidR="00461C9C">
        <w:rPr>
          <w:rFonts w:ascii="Arial" w:hAnsi="Arial" w:cs="Arial"/>
          <w:sz w:val="22"/>
          <w:szCs w:val="22"/>
        </w:rPr>
        <w:t xml:space="preserve"> and</w:t>
      </w:r>
      <w:r w:rsidRPr="0040127F">
        <w:rPr>
          <w:rFonts w:ascii="Arial" w:hAnsi="Arial" w:cs="Arial"/>
          <w:sz w:val="22"/>
          <w:szCs w:val="22"/>
        </w:rPr>
        <w:t xml:space="preserve"> Dr Maggie Reddy (UCT</w:t>
      </w:r>
      <w:r w:rsidR="00461C9C">
        <w:rPr>
          <w:rFonts w:ascii="Arial" w:hAnsi="Arial" w:cs="Arial"/>
          <w:sz w:val="22"/>
          <w:szCs w:val="22"/>
        </w:rPr>
        <w:t>)</w:t>
      </w:r>
      <w:r w:rsidRPr="0040127F">
        <w:rPr>
          <w:rFonts w:ascii="Arial" w:hAnsi="Arial" w:cs="Arial"/>
          <w:sz w:val="22"/>
          <w:szCs w:val="22"/>
        </w:rPr>
        <w:t xml:space="preserve"> </w:t>
      </w:r>
      <w:hyperlink r:id="rId6" w:history="1">
        <w:r w:rsidRPr="0040127F">
          <w:rPr>
            <w:rFonts w:ascii="Arial" w:hAnsi="Arial" w:cs="Arial"/>
            <w:sz w:val="22"/>
            <w:szCs w:val="22"/>
          </w:rPr>
          <w:t>maggie.reddy@uct.ac.za</w:t>
        </w:r>
      </w:hyperlink>
      <w:r w:rsidRPr="0040127F">
        <w:rPr>
          <w:rFonts w:ascii="Arial" w:hAnsi="Arial" w:cs="Arial"/>
          <w:sz w:val="22"/>
          <w:szCs w:val="22"/>
        </w:rPr>
        <w:t xml:space="preserve"> and Dr Mark Rothman (UCT</w:t>
      </w:r>
      <w:r w:rsidR="00461C9C">
        <w:rPr>
          <w:rFonts w:ascii="Arial" w:hAnsi="Arial" w:cs="Arial"/>
          <w:sz w:val="22"/>
          <w:szCs w:val="22"/>
        </w:rPr>
        <w:t>)</w:t>
      </w:r>
      <w:r w:rsidRPr="0040127F">
        <w:rPr>
          <w:rFonts w:ascii="Arial" w:hAnsi="Arial" w:cs="Arial"/>
          <w:sz w:val="22"/>
          <w:szCs w:val="22"/>
        </w:rPr>
        <w:t xml:space="preserve"> </w:t>
      </w:r>
      <w:hyperlink r:id="rId7" w:history="1">
        <w:r w:rsidRPr="0040127F">
          <w:rPr>
            <w:rFonts w:ascii="Arial" w:hAnsi="Arial" w:cs="Arial"/>
            <w:sz w:val="22"/>
            <w:szCs w:val="22"/>
          </w:rPr>
          <w:t>mark.rothman@uct.ac.za</w:t>
        </w:r>
      </w:hyperlink>
      <w:r w:rsidRPr="0040127F">
        <w:rPr>
          <w:rFonts w:ascii="Arial" w:hAnsi="Arial" w:cs="Arial"/>
          <w:sz w:val="22"/>
          <w:szCs w:val="22"/>
        </w:rPr>
        <w:t>, Loyiso Dunga</w:t>
      </w:r>
      <w:r w:rsidRPr="0040127F">
        <w:rPr>
          <w:rFonts w:ascii="Arial" w:hAnsi="Arial" w:cs="Arial"/>
          <w:sz w:val="22"/>
          <w:szCs w:val="22"/>
          <w:vertAlign w:val="superscript"/>
        </w:rPr>
        <w:t xml:space="preserve"> </w:t>
      </w:r>
      <w:r w:rsidRPr="0040127F">
        <w:rPr>
          <w:rFonts w:ascii="Arial" w:hAnsi="Arial" w:cs="Arial"/>
          <w:sz w:val="22"/>
          <w:szCs w:val="22"/>
        </w:rPr>
        <w:t>(SANBI</w:t>
      </w:r>
      <w:r w:rsidR="00461C9C">
        <w:rPr>
          <w:rFonts w:ascii="Arial" w:hAnsi="Arial" w:cs="Arial"/>
          <w:sz w:val="22"/>
          <w:szCs w:val="22"/>
        </w:rPr>
        <w:t>)</w:t>
      </w:r>
      <w:r w:rsidRPr="0040127F">
        <w:rPr>
          <w:rFonts w:ascii="Arial" w:hAnsi="Arial" w:cs="Arial"/>
          <w:sz w:val="22"/>
          <w:szCs w:val="22"/>
        </w:rPr>
        <w:t xml:space="preserve">  </w:t>
      </w:r>
      <w:hyperlink r:id="rId8" w:history="1">
        <w:r w:rsidRPr="0040127F">
          <w:rPr>
            <w:rFonts w:ascii="Arial" w:hAnsi="Arial" w:cs="Arial"/>
            <w:sz w:val="22"/>
            <w:szCs w:val="22"/>
          </w:rPr>
          <w:t>L.Dunga@sanbi.org.za</w:t>
        </w:r>
      </w:hyperlink>
    </w:p>
    <w:p w14:paraId="1A39C686" w14:textId="77777777" w:rsidR="0040127F" w:rsidRPr="0040127F" w:rsidRDefault="0040127F" w:rsidP="0040127F">
      <w:pPr>
        <w:spacing w:after="0" w:line="240" w:lineRule="auto"/>
        <w:rPr>
          <w:rFonts w:ascii="Arial" w:hAnsi="Arial" w:cs="Arial"/>
          <w:sz w:val="22"/>
          <w:szCs w:val="22"/>
        </w:rPr>
      </w:pPr>
      <w:r w:rsidRPr="0040127F">
        <w:rPr>
          <w:rFonts w:ascii="Arial" w:hAnsi="Arial" w:cs="Arial"/>
          <w:b/>
          <w:bCs/>
          <w:sz w:val="22"/>
          <w:szCs w:val="22"/>
        </w:rPr>
        <w:t>University for registration:</w:t>
      </w:r>
      <w:r w:rsidRPr="0040127F">
        <w:rPr>
          <w:rFonts w:ascii="Arial" w:hAnsi="Arial" w:cs="Arial"/>
          <w:sz w:val="22"/>
          <w:szCs w:val="22"/>
        </w:rPr>
        <w:t xml:space="preserve"> University of Cape Town, with an option to apply at Stellenbosch University with co-supervisor Dr Melanie Luck-Vogel</w:t>
      </w:r>
    </w:p>
    <w:p w14:paraId="3581C3A5" w14:textId="77777777" w:rsidR="0040127F" w:rsidRPr="0040127F" w:rsidRDefault="0040127F" w:rsidP="0040127F">
      <w:pPr>
        <w:spacing w:after="0" w:line="240" w:lineRule="auto"/>
        <w:rPr>
          <w:rFonts w:ascii="Arial" w:hAnsi="Arial" w:cs="Arial"/>
          <w:sz w:val="22"/>
          <w:szCs w:val="22"/>
        </w:rPr>
      </w:pPr>
    </w:p>
    <w:p w14:paraId="4E3B56ED" w14:textId="77777777" w:rsidR="0040127F" w:rsidRPr="0040127F" w:rsidRDefault="0040127F" w:rsidP="0040127F">
      <w:pPr>
        <w:spacing w:after="0" w:line="240" w:lineRule="auto"/>
        <w:rPr>
          <w:rFonts w:ascii="Arial" w:hAnsi="Arial" w:cs="Arial"/>
          <w:b/>
          <w:bCs/>
          <w:sz w:val="22"/>
          <w:szCs w:val="22"/>
        </w:rPr>
      </w:pPr>
      <w:r w:rsidRPr="0040127F">
        <w:rPr>
          <w:rFonts w:ascii="Arial" w:hAnsi="Arial" w:cs="Arial"/>
          <w:b/>
          <w:bCs/>
          <w:sz w:val="22"/>
          <w:szCs w:val="22"/>
        </w:rPr>
        <w:t>Description:</w:t>
      </w:r>
    </w:p>
    <w:p w14:paraId="55828E99" w14:textId="77777777" w:rsidR="0040127F" w:rsidRPr="0040127F" w:rsidRDefault="0040127F" w:rsidP="00DD5400">
      <w:pPr>
        <w:spacing w:after="0" w:line="240" w:lineRule="auto"/>
        <w:jc w:val="both"/>
        <w:rPr>
          <w:rFonts w:ascii="Arial" w:hAnsi="Arial" w:cs="Arial"/>
          <w:sz w:val="22"/>
          <w:szCs w:val="22"/>
        </w:rPr>
      </w:pPr>
      <w:r w:rsidRPr="0040127F">
        <w:rPr>
          <w:rFonts w:ascii="Arial" w:hAnsi="Arial" w:cs="Arial"/>
          <w:sz w:val="22"/>
          <w:szCs w:val="22"/>
        </w:rPr>
        <w:t xml:space="preserve">Kelp forests dominate temperate rocky coastlines, providing crucial ecosystem services that include supporting biodiversity, society, and the economy. They support important species such as the West Coast rock lobster </w:t>
      </w:r>
      <w:proofErr w:type="spellStart"/>
      <w:r w:rsidRPr="0040127F">
        <w:rPr>
          <w:rFonts w:ascii="Arial" w:hAnsi="Arial" w:cs="Arial"/>
          <w:i/>
          <w:iCs/>
          <w:sz w:val="22"/>
          <w:szCs w:val="22"/>
        </w:rPr>
        <w:t>Jasus</w:t>
      </w:r>
      <w:proofErr w:type="spellEnd"/>
      <w:r w:rsidRPr="0040127F">
        <w:rPr>
          <w:rFonts w:ascii="Arial" w:hAnsi="Arial" w:cs="Arial"/>
          <w:i/>
          <w:iCs/>
          <w:sz w:val="22"/>
          <w:szCs w:val="22"/>
        </w:rPr>
        <w:t xml:space="preserve"> </w:t>
      </w:r>
      <w:proofErr w:type="spellStart"/>
      <w:r w:rsidRPr="0040127F">
        <w:rPr>
          <w:rFonts w:ascii="Arial" w:hAnsi="Arial" w:cs="Arial"/>
          <w:i/>
          <w:iCs/>
          <w:sz w:val="22"/>
          <w:szCs w:val="22"/>
        </w:rPr>
        <w:t>lalandii</w:t>
      </w:r>
      <w:proofErr w:type="spellEnd"/>
      <w:r w:rsidRPr="0040127F">
        <w:rPr>
          <w:rFonts w:ascii="Arial" w:hAnsi="Arial" w:cs="Arial"/>
          <w:sz w:val="22"/>
          <w:szCs w:val="22"/>
        </w:rPr>
        <w:t xml:space="preserve">, abalone </w:t>
      </w:r>
      <w:proofErr w:type="spellStart"/>
      <w:r w:rsidRPr="0040127F">
        <w:rPr>
          <w:rFonts w:ascii="Arial" w:hAnsi="Arial" w:cs="Arial"/>
          <w:i/>
          <w:iCs/>
          <w:sz w:val="22"/>
          <w:szCs w:val="22"/>
        </w:rPr>
        <w:t>Haliotis</w:t>
      </w:r>
      <w:proofErr w:type="spellEnd"/>
      <w:r w:rsidRPr="0040127F">
        <w:rPr>
          <w:rFonts w:ascii="Arial" w:hAnsi="Arial" w:cs="Arial"/>
          <w:i/>
          <w:iCs/>
          <w:sz w:val="22"/>
          <w:szCs w:val="22"/>
        </w:rPr>
        <w:t xml:space="preserve"> </w:t>
      </w:r>
      <w:proofErr w:type="spellStart"/>
      <w:r w:rsidRPr="0040127F">
        <w:rPr>
          <w:rFonts w:ascii="Arial" w:hAnsi="Arial" w:cs="Arial"/>
          <w:i/>
          <w:iCs/>
          <w:sz w:val="22"/>
          <w:szCs w:val="22"/>
        </w:rPr>
        <w:t>midae</w:t>
      </w:r>
      <w:proofErr w:type="spellEnd"/>
      <w:r w:rsidRPr="0040127F">
        <w:rPr>
          <w:rFonts w:ascii="Arial" w:hAnsi="Arial" w:cs="Arial"/>
          <w:sz w:val="22"/>
          <w:szCs w:val="22"/>
        </w:rPr>
        <w:t>, and a variety of fish that are of high economic value. They play a crucial role in dampening wave impacts and thus protect the coast from wave-induced erosion. To maintain these ecosystem services, continuous monitoring and management measures for this ecosystem are imperative. Although strides have been made globally and nationally to map canopy-forming kelp forests, there remains a huge gap in methods for detecting subsurface kelp. Kelp forests also play a key role in combating climate change as they act as efficient carbon sinks. Despite this, these ecosystems remain vulnerable to changes in climate and due to anthropogenic mediated global warming. There is compelling evidence showing that these ecosystem concords are receding towards cooler regions in many parts of the world, with South Africa and Norway being one of the few exceptions globally. The primary aim of this study is to trial and test various methods for detecting subsurface kelp from Sentinel 2 imagery and compare the performance of different matrices and thresholds for detecting submerged vegetation up to 20 meters in depth. Sites with known subsurface and deep-occurring kelp will be located, and in-situ ground validation will be conducted. Sentinel 2 imagery corresponding to the sites will be collected and analysed using ArcGIS.  The secondary aim is to model the spatiotemporal effects of climate change on kelp forest ecosystems, looking at past and present trends to predict future changes. Bio ORACLE will be used to collect past and present physicochemical data set i.e. temperature, light, and nutrients and R will be utilised to analyse the data and forecast future climate scenarios using Maxent. The findings of this study will contribute to the National Biodiversity Assessment and contribute to the development of long-term effective conservation and management strategies for Kelp forests in South Africa. </w:t>
      </w:r>
    </w:p>
    <w:p w14:paraId="7C8EEE7D" w14:textId="77777777" w:rsidR="00C43BAF" w:rsidRPr="004A1AD1" w:rsidRDefault="00C43BAF" w:rsidP="00C43BAF">
      <w:pPr>
        <w:spacing w:after="0" w:line="240" w:lineRule="auto"/>
        <w:ind w:left="57" w:right="57"/>
        <w:rPr>
          <w:rFonts w:ascii="Arial" w:hAnsi="Arial" w:cs="Arial"/>
        </w:rPr>
      </w:pPr>
      <w:r w:rsidRPr="004A1AD1">
        <w:rPr>
          <w:rFonts w:ascii="Arial" w:hAnsi="Arial" w:cs="Arial"/>
        </w:rPr>
        <w:br w:type="page"/>
      </w:r>
    </w:p>
    <w:p w14:paraId="10E8D3F0" w14:textId="77777777" w:rsidR="00C43BAF" w:rsidRPr="004A1AD1" w:rsidRDefault="00C43BAF" w:rsidP="00C43BAF">
      <w:pPr>
        <w:spacing w:after="0" w:line="240" w:lineRule="auto"/>
        <w:ind w:left="57" w:right="57"/>
        <w:jc w:val="both"/>
        <w:rPr>
          <w:rFonts w:ascii="Arial" w:hAnsi="Arial" w:cs="Arial"/>
        </w:rPr>
      </w:pPr>
    </w:p>
    <w:p w14:paraId="5998AE93" w14:textId="65CEE610" w:rsidR="009E1411" w:rsidRDefault="009E1411" w:rsidP="009E1411">
      <w:pPr>
        <w:spacing w:after="0" w:line="240" w:lineRule="auto"/>
        <w:rPr>
          <w:rFonts w:ascii="Arial" w:hAnsi="Arial" w:cs="Arial"/>
          <w:sz w:val="22"/>
          <w:szCs w:val="22"/>
        </w:rPr>
      </w:pPr>
      <w:r w:rsidRPr="009E1411">
        <w:rPr>
          <w:rFonts w:ascii="Arial" w:hAnsi="Arial" w:cs="Arial"/>
          <w:b/>
          <w:bCs/>
          <w:sz w:val="22"/>
          <w:szCs w:val="22"/>
        </w:rPr>
        <w:t>Title:</w:t>
      </w:r>
      <w:r w:rsidRPr="009E1411">
        <w:rPr>
          <w:rFonts w:ascii="Arial" w:hAnsi="Arial" w:cs="Arial"/>
          <w:sz w:val="22"/>
          <w:szCs w:val="22"/>
        </w:rPr>
        <w:t xml:space="preserve"> Using biodiversity informatics approaches to produce high quality data for publication and uptake towards effective decision-making</w:t>
      </w:r>
    </w:p>
    <w:p w14:paraId="79D7D03D" w14:textId="7B0A549D" w:rsidR="00866903" w:rsidRPr="009E1411" w:rsidRDefault="00866903" w:rsidP="009E1411">
      <w:pPr>
        <w:spacing w:after="0" w:line="240" w:lineRule="auto"/>
        <w:rPr>
          <w:rFonts w:ascii="Arial" w:hAnsi="Arial" w:cs="Arial"/>
          <w:sz w:val="22"/>
          <w:szCs w:val="22"/>
        </w:rPr>
      </w:pPr>
      <w:r w:rsidRPr="00866903">
        <w:rPr>
          <w:rFonts w:ascii="Arial" w:hAnsi="Arial" w:cs="Arial"/>
          <w:b/>
          <w:bCs/>
          <w:sz w:val="22"/>
          <w:szCs w:val="22"/>
        </w:rPr>
        <w:t>Level:</w:t>
      </w:r>
      <w:r>
        <w:rPr>
          <w:rFonts w:ascii="Arial" w:hAnsi="Arial" w:cs="Arial"/>
          <w:sz w:val="22"/>
          <w:szCs w:val="22"/>
        </w:rPr>
        <w:t xml:space="preserve"> Masters</w:t>
      </w:r>
    </w:p>
    <w:p w14:paraId="516E3091" w14:textId="75F2E8DD" w:rsidR="009E1411" w:rsidRPr="009E1411" w:rsidRDefault="009E1411" w:rsidP="009E1411">
      <w:pPr>
        <w:spacing w:after="0" w:line="240" w:lineRule="auto"/>
        <w:rPr>
          <w:rFonts w:ascii="Arial" w:hAnsi="Arial" w:cs="Arial"/>
          <w:sz w:val="22"/>
          <w:szCs w:val="22"/>
        </w:rPr>
      </w:pPr>
      <w:r w:rsidRPr="009E1411">
        <w:rPr>
          <w:rFonts w:ascii="Arial" w:hAnsi="Arial" w:cs="Arial"/>
          <w:b/>
          <w:bCs/>
          <w:sz w:val="22"/>
          <w:szCs w:val="22"/>
        </w:rPr>
        <w:t>Supervisors:</w:t>
      </w:r>
      <w:r w:rsidRPr="009E1411">
        <w:rPr>
          <w:rFonts w:ascii="Arial" w:hAnsi="Arial" w:cs="Arial"/>
          <w:sz w:val="22"/>
          <w:szCs w:val="22"/>
        </w:rPr>
        <w:t xml:space="preserve">  Dr Fatima Parker-Allie (SANBI</w:t>
      </w:r>
      <w:r>
        <w:rPr>
          <w:rFonts w:ascii="Arial" w:hAnsi="Arial" w:cs="Arial"/>
          <w:sz w:val="22"/>
          <w:szCs w:val="22"/>
        </w:rPr>
        <w:t>)</w:t>
      </w:r>
      <w:r w:rsidRPr="009E1411">
        <w:rPr>
          <w:rFonts w:ascii="Arial" w:hAnsi="Arial" w:cs="Arial"/>
          <w:sz w:val="22"/>
          <w:szCs w:val="22"/>
        </w:rPr>
        <w:t xml:space="preserve"> </w:t>
      </w:r>
      <w:hyperlink r:id="rId9" w:history="1">
        <w:r w:rsidRPr="009E1411">
          <w:rPr>
            <w:rFonts w:ascii="Arial" w:hAnsi="Arial" w:cs="Arial"/>
            <w:sz w:val="22"/>
            <w:szCs w:val="22"/>
          </w:rPr>
          <w:t>F.Parker@sanbi.org.za</w:t>
        </w:r>
      </w:hyperlink>
      <w:r>
        <w:rPr>
          <w:rFonts w:ascii="Arial" w:hAnsi="Arial" w:cs="Arial"/>
          <w:sz w:val="22"/>
          <w:szCs w:val="22"/>
        </w:rPr>
        <w:t xml:space="preserve"> and </w:t>
      </w:r>
      <w:r w:rsidRPr="009E1411">
        <w:rPr>
          <w:rFonts w:ascii="Arial" w:hAnsi="Arial" w:cs="Arial"/>
          <w:sz w:val="22"/>
          <w:szCs w:val="22"/>
        </w:rPr>
        <w:t>Dr Morne du Plessis (UFS</w:t>
      </w:r>
      <w:r w:rsidR="00461C9C">
        <w:rPr>
          <w:rFonts w:ascii="Arial" w:hAnsi="Arial" w:cs="Arial"/>
          <w:sz w:val="22"/>
          <w:szCs w:val="22"/>
        </w:rPr>
        <w:t>)</w:t>
      </w:r>
      <w:r w:rsidRPr="009E1411">
        <w:rPr>
          <w:rFonts w:ascii="Arial" w:hAnsi="Arial" w:cs="Arial"/>
          <w:sz w:val="22"/>
          <w:szCs w:val="22"/>
        </w:rPr>
        <w:t xml:space="preserve">  MG@ufs.ac.za</w:t>
      </w:r>
    </w:p>
    <w:p w14:paraId="0B4A0B7D" w14:textId="77777777" w:rsidR="009E1411" w:rsidRPr="009E1411" w:rsidRDefault="009E1411" w:rsidP="009E1411">
      <w:pPr>
        <w:spacing w:after="0" w:line="240" w:lineRule="auto"/>
        <w:jc w:val="both"/>
        <w:rPr>
          <w:rFonts w:ascii="Arial" w:hAnsi="Arial" w:cs="Arial"/>
          <w:sz w:val="22"/>
          <w:szCs w:val="22"/>
        </w:rPr>
      </w:pPr>
      <w:r w:rsidRPr="009E1411">
        <w:rPr>
          <w:rFonts w:ascii="Arial" w:hAnsi="Arial" w:cs="Arial"/>
          <w:b/>
          <w:bCs/>
          <w:sz w:val="22"/>
          <w:szCs w:val="22"/>
        </w:rPr>
        <w:t>University for registration:</w:t>
      </w:r>
      <w:r w:rsidRPr="009E1411">
        <w:rPr>
          <w:rFonts w:ascii="Arial" w:hAnsi="Arial" w:cs="Arial"/>
          <w:sz w:val="22"/>
          <w:szCs w:val="22"/>
        </w:rPr>
        <w:t xml:space="preserve"> University of the Free State </w:t>
      </w:r>
    </w:p>
    <w:p w14:paraId="32A76199" w14:textId="77777777" w:rsidR="009E1411" w:rsidRPr="009E1411" w:rsidRDefault="009E1411" w:rsidP="009E1411">
      <w:pPr>
        <w:spacing w:line="259" w:lineRule="auto"/>
        <w:rPr>
          <w:rFonts w:ascii="Arial" w:hAnsi="Arial" w:cs="Arial"/>
          <w:b/>
          <w:bCs/>
          <w:sz w:val="22"/>
          <w:szCs w:val="22"/>
        </w:rPr>
      </w:pPr>
    </w:p>
    <w:p w14:paraId="5A580458" w14:textId="77777777" w:rsidR="009E1411" w:rsidRPr="009E1411" w:rsidRDefault="009E1411" w:rsidP="009E1411">
      <w:pPr>
        <w:spacing w:after="0" w:line="240" w:lineRule="auto"/>
        <w:rPr>
          <w:rFonts w:ascii="Arial" w:hAnsi="Arial" w:cs="Arial"/>
          <w:b/>
          <w:bCs/>
          <w:sz w:val="22"/>
          <w:szCs w:val="22"/>
        </w:rPr>
      </w:pPr>
      <w:r w:rsidRPr="009E1411">
        <w:rPr>
          <w:rFonts w:ascii="Arial" w:hAnsi="Arial" w:cs="Arial"/>
          <w:b/>
          <w:bCs/>
          <w:sz w:val="22"/>
          <w:szCs w:val="22"/>
        </w:rPr>
        <w:t>Description:</w:t>
      </w:r>
    </w:p>
    <w:p w14:paraId="7DAB9508" w14:textId="77777777" w:rsidR="009E1411" w:rsidRPr="009E1411" w:rsidRDefault="009E1411" w:rsidP="009E1411">
      <w:pPr>
        <w:spacing w:after="0" w:line="240" w:lineRule="auto"/>
        <w:rPr>
          <w:rFonts w:ascii="Arial" w:hAnsi="Arial" w:cs="Arial"/>
          <w:sz w:val="22"/>
          <w:szCs w:val="22"/>
        </w:rPr>
      </w:pPr>
      <w:r w:rsidRPr="009E1411">
        <w:rPr>
          <w:rFonts w:ascii="Arial" w:hAnsi="Arial" w:cs="Arial"/>
          <w:sz w:val="22"/>
          <w:szCs w:val="22"/>
        </w:rPr>
        <w:t>Biodiversity informatics is a new and developing field of science. It deals with the challenge of collation, collection, integration, analysis and publication of large amounts of data and information of the diversity of life on earth. Over the last decades, the development of key software tools for managing and publishing data along with the functioning of the Global Biodiversity Information Facility (GBIF) were major steps towards sharing of the world’s biodiversity data globally, via the Internet. Nationally, the South African GBIF Node or SANBI-GBIF facilitates the development of capacity to support innovative approaches towards more effective data management and curation practices, this to ensure higher quality data for decision making. This project will have a special focus on the use and implementation of various taxonomic and ecological tools and approaches, and will look at effective practices, methodologies and workflows to produce high quality datasets for publication and uptake for decision-making. It will aim to focus on using enhanced techniques to improve the fitness-for-use of the data. The thematic area or taxon/s will be identified to support, key research questions and outcomes, to enhance efforts aligned to improving the bioeconomy and sustainable development.</w:t>
      </w:r>
    </w:p>
    <w:p w14:paraId="702BA9D3" w14:textId="77777777" w:rsidR="00C43BAF" w:rsidRPr="004A1AD1" w:rsidRDefault="00C43BAF" w:rsidP="00C43BAF">
      <w:pPr>
        <w:spacing w:after="0" w:line="240" w:lineRule="auto"/>
        <w:ind w:left="57" w:right="57"/>
        <w:jc w:val="both"/>
        <w:rPr>
          <w:rFonts w:ascii="Arial" w:hAnsi="Arial" w:cs="Arial"/>
        </w:rPr>
      </w:pPr>
    </w:p>
    <w:p w14:paraId="561EFD2F" w14:textId="77777777" w:rsidR="00C43BAF" w:rsidRPr="004A1AD1" w:rsidRDefault="00C43BAF" w:rsidP="00C43BAF">
      <w:pPr>
        <w:spacing w:after="0" w:line="240" w:lineRule="auto"/>
        <w:ind w:left="57" w:right="57"/>
        <w:rPr>
          <w:rFonts w:ascii="Arial" w:hAnsi="Arial" w:cs="Arial"/>
        </w:rPr>
      </w:pPr>
      <w:r w:rsidRPr="004A1AD1">
        <w:rPr>
          <w:rFonts w:ascii="Arial" w:hAnsi="Arial" w:cs="Arial"/>
        </w:rPr>
        <w:br w:type="page"/>
      </w:r>
    </w:p>
    <w:p w14:paraId="02FE7C72" w14:textId="77777777" w:rsidR="00C60055" w:rsidRPr="00866903" w:rsidRDefault="00C60055" w:rsidP="00C60055">
      <w:pPr>
        <w:spacing w:after="0" w:line="240" w:lineRule="auto"/>
        <w:ind w:left="57" w:right="57"/>
        <w:rPr>
          <w:rFonts w:ascii="Arial" w:hAnsi="Arial" w:cs="Arial"/>
          <w:sz w:val="22"/>
          <w:szCs w:val="22"/>
        </w:rPr>
      </w:pPr>
      <w:r w:rsidRPr="00866903">
        <w:rPr>
          <w:rFonts w:ascii="Arial" w:hAnsi="Arial" w:cs="Arial"/>
          <w:b/>
          <w:bCs/>
          <w:sz w:val="22"/>
          <w:szCs w:val="22"/>
        </w:rPr>
        <w:t>Title:</w:t>
      </w:r>
      <w:r w:rsidRPr="00866903">
        <w:rPr>
          <w:rFonts w:ascii="Arial" w:hAnsi="Arial" w:cs="Arial"/>
          <w:sz w:val="22"/>
          <w:szCs w:val="22"/>
        </w:rPr>
        <w:t xml:space="preserve"> Assessment of the potential for gene flow from commercial transgenic cotton, Gossypium </w:t>
      </w:r>
      <w:proofErr w:type="spellStart"/>
      <w:r w:rsidRPr="00866903">
        <w:rPr>
          <w:rFonts w:ascii="Arial" w:hAnsi="Arial" w:cs="Arial"/>
          <w:sz w:val="22"/>
          <w:szCs w:val="22"/>
        </w:rPr>
        <w:t>hirsutum</w:t>
      </w:r>
      <w:proofErr w:type="spellEnd"/>
      <w:r w:rsidRPr="00866903">
        <w:rPr>
          <w:rFonts w:ascii="Arial" w:hAnsi="Arial" w:cs="Arial"/>
          <w:sz w:val="22"/>
          <w:szCs w:val="22"/>
        </w:rPr>
        <w:t>, to wild and weedy representatives of the genus Gossypium in South Africa.</w:t>
      </w:r>
    </w:p>
    <w:p w14:paraId="1CFDD20C" w14:textId="593BDB05" w:rsidR="00866903" w:rsidRPr="00866903" w:rsidRDefault="00866903" w:rsidP="00C60055">
      <w:pPr>
        <w:spacing w:after="0" w:line="240" w:lineRule="auto"/>
        <w:ind w:left="57" w:right="57"/>
        <w:rPr>
          <w:rFonts w:ascii="Arial" w:hAnsi="Arial" w:cs="Arial"/>
          <w:sz w:val="22"/>
          <w:szCs w:val="22"/>
        </w:rPr>
      </w:pPr>
      <w:r w:rsidRPr="00866903">
        <w:rPr>
          <w:rFonts w:ascii="Arial" w:hAnsi="Arial" w:cs="Arial"/>
          <w:b/>
          <w:bCs/>
          <w:sz w:val="22"/>
          <w:szCs w:val="22"/>
        </w:rPr>
        <w:t>Level:</w:t>
      </w:r>
      <w:r w:rsidRPr="00866903">
        <w:rPr>
          <w:rFonts w:ascii="Arial" w:hAnsi="Arial" w:cs="Arial"/>
          <w:sz w:val="22"/>
          <w:szCs w:val="22"/>
        </w:rPr>
        <w:t xml:space="preserve"> Masters</w:t>
      </w:r>
    </w:p>
    <w:p w14:paraId="1E03DDEC" w14:textId="051F2C0F" w:rsidR="00866903" w:rsidRPr="00866903" w:rsidRDefault="00866903" w:rsidP="00C60055">
      <w:pPr>
        <w:spacing w:after="0" w:line="240" w:lineRule="auto"/>
        <w:ind w:left="57" w:right="57"/>
        <w:rPr>
          <w:rFonts w:ascii="Arial" w:hAnsi="Arial" w:cs="Arial"/>
          <w:sz w:val="22"/>
          <w:szCs w:val="22"/>
        </w:rPr>
      </w:pPr>
      <w:r w:rsidRPr="00866903">
        <w:rPr>
          <w:rFonts w:ascii="Arial" w:hAnsi="Arial" w:cs="Arial"/>
          <w:b/>
          <w:bCs/>
          <w:sz w:val="22"/>
          <w:szCs w:val="22"/>
        </w:rPr>
        <w:t>Field:</w:t>
      </w:r>
      <w:r w:rsidRPr="00866903">
        <w:rPr>
          <w:rFonts w:ascii="Arial" w:hAnsi="Arial" w:cs="Arial"/>
          <w:sz w:val="22"/>
          <w:szCs w:val="22"/>
        </w:rPr>
        <w:t xml:space="preserve"> </w:t>
      </w:r>
      <w:r w:rsidR="0064152A">
        <w:rPr>
          <w:rFonts w:ascii="Arial" w:hAnsi="Arial" w:cs="Arial"/>
          <w:sz w:val="22"/>
          <w:szCs w:val="22"/>
        </w:rPr>
        <w:t>Biodiversity monitoring</w:t>
      </w:r>
    </w:p>
    <w:p w14:paraId="685158C3" w14:textId="1EEA0AA3" w:rsidR="00C43BAF" w:rsidRPr="00866903" w:rsidRDefault="00C43BAF" w:rsidP="00C43BAF">
      <w:pPr>
        <w:spacing w:after="0" w:line="240" w:lineRule="auto"/>
        <w:ind w:left="57" w:right="57"/>
        <w:rPr>
          <w:rFonts w:ascii="Arial" w:hAnsi="Arial" w:cs="Arial"/>
          <w:sz w:val="22"/>
          <w:szCs w:val="22"/>
        </w:rPr>
      </w:pPr>
      <w:r w:rsidRPr="00866903">
        <w:rPr>
          <w:rFonts w:ascii="Arial" w:hAnsi="Arial" w:cs="Arial"/>
          <w:b/>
          <w:bCs/>
          <w:sz w:val="22"/>
          <w:szCs w:val="22"/>
        </w:rPr>
        <w:t>Supervisors:</w:t>
      </w:r>
      <w:r w:rsidRPr="00866903">
        <w:rPr>
          <w:rFonts w:ascii="Arial" w:hAnsi="Arial" w:cs="Arial"/>
          <w:sz w:val="22"/>
          <w:szCs w:val="22"/>
        </w:rPr>
        <w:t xml:space="preserve"> </w:t>
      </w:r>
      <w:r w:rsidR="00942192" w:rsidRPr="00866903">
        <w:rPr>
          <w:rFonts w:ascii="Arial" w:hAnsi="Arial" w:cs="Arial"/>
          <w:sz w:val="22"/>
          <w:szCs w:val="22"/>
        </w:rPr>
        <w:t xml:space="preserve">Prof </w:t>
      </w:r>
      <w:r w:rsidRPr="00866903">
        <w:rPr>
          <w:rFonts w:ascii="Arial" w:hAnsi="Arial" w:cs="Arial"/>
          <w:sz w:val="22"/>
          <w:szCs w:val="22"/>
        </w:rPr>
        <w:t>Johnnie van den Berg (NWU</w:t>
      </w:r>
      <w:r w:rsidR="00C60055" w:rsidRPr="00866903">
        <w:rPr>
          <w:rFonts w:ascii="Arial" w:hAnsi="Arial" w:cs="Arial"/>
          <w:sz w:val="22"/>
          <w:szCs w:val="22"/>
        </w:rPr>
        <w:t>)</w:t>
      </w:r>
      <w:r w:rsidRPr="00866903">
        <w:rPr>
          <w:rFonts w:ascii="Arial" w:hAnsi="Arial" w:cs="Arial"/>
          <w:sz w:val="22"/>
          <w:szCs w:val="22"/>
        </w:rPr>
        <w:t xml:space="preserve"> johnnie.vandenberg@nwu.ac.za</w:t>
      </w:r>
      <w:r w:rsidR="00C67EA3" w:rsidRPr="00866903">
        <w:rPr>
          <w:rFonts w:ascii="Arial" w:hAnsi="Arial" w:cs="Arial"/>
          <w:sz w:val="22"/>
          <w:szCs w:val="22"/>
        </w:rPr>
        <w:t xml:space="preserve"> and </w:t>
      </w:r>
      <w:r w:rsidRPr="00866903">
        <w:rPr>
          <w:rFonts w:ascii="Arial" w:hAnsi="Arial" w:cs="Arial"/>
          <w:sz w:val="22"/>
          <w:szCs w:val="22"/>
        </w:rPr>
        <w:t>James Rhodes (SANBI</w:t>
      </w:r>
      <w:r w:rsidR="00942192" w:rsidRPr="00866903">
        <w:rPr>
          <w:rFonts w:ascii="Arial" w:hAnsi="Arial" w:cs="Arial"/>
          <w:sz w:val="22"/>
          <w:szCs w:val="22"/>
        </w:rPr>
        <w:t xml:space="preserve">) </w:t>
      </w:r>
      <w:r w:rsidRPr="00866903">
        <w:rPr>
          <w:rFonts w:ascii="Arial" w:hAnsi="Arial" w:cs="Arial"/>
          <w:sz w:val="22"/>
          <w:szCs w:val="22"/>
        </w:rPr>
        <w:t>J.Rhodes@sanbi.org.za</w:t>
      </w:r>
    </w:p>
    <w:p w14:paraId="13C711CD" w14:textId="73414658" w:rsidR="00C43BAF" w:rsidRPr="00866903" w:rsidRDefault="00C43BAF" w:rsidP="00C43BAF">
      <w:pPr>
        <w:spacing w:after="0" w:line="240" w:lineRule="auto"/>
        <w:ind w:left="57" w:right="57"/>
        <w:rPr>
          <w:rFonts w:ascii="Arial" w:hAnsi="Arial" w:cs="Arial"/>
          <w:sz w:val="22"/>
          <w:szCs w:val="22"/>
        </w:rPr>
      </w:pPr>
      <w:r w:rsidRPr="00866903">
        <w:rPr>
          <w:rFonts w:ascii="Arial" w:hAnsi="Arial" w:cs="Arial"/>
          <w:b/>
          <w:bCs/>
          <w:sz w:val="22"/>
          <w:szCs w:val="22"/>
        </w:rPr>
        <w:t>University for registration:</w:t>
      </w:r>
      <w:r w:rsidRPr="00866903">
        <w:rPr>
          <w:rFonts w:ascii="Arial" w:hAnsi="Arial" w:cs="Arial"/>
          <w:sz w:val="22"/>
          <w:szCs w:val="22"/>
        </w:rPr>
        <w:t xml:space="preserve"> N</w:t>
      </w:r>
      <w:r w:rsidR="00942192" w:rsidRPr="00866903">
        <w:rPr>
          <w:rFonts w:ascii="Arial" w:hAnsi="Arial" w:cs="Arial"/>
          <w:sz w:val="22"/>
          <w:szCs w:val="22"/>
        </w:rPr>
        <w:t>orth-West Univers</w:t>
      </w:r>
      <w:r w:rsidR="00CE6E61" w:rsidRPr="00866903">
        <w:rPr>
          <w:rFonts w:ascii="Arial" w:hAnsi="Arial" w:cs="Arial"/>
          <w:sz w:val="22"/>
          <w:szCs w:val="22"/>
        </w:rPr>
        <w:t>ity</w:t>
      </w:r>
    </w:p>
    <w:p w14:paraId="464CF8C8" w14:textId="77777777" w:rsidR="00942192" w:rsidRPr="00866903" w:rsidRDefault="00942192" w:rsidP="00C43BAF">
      <w:pPr>
        <w:spacing w:after="0" w:line="240" w:lineRule="auto"/>
        <w:ind w:left="57" w:right="57"/>
        <w:rPr>
          <w:rFonts w:ascii="Arial" w:hAnsi="Arial" w:cs="Arial"/>
          <w:sz w:val="22"/>
          <w:szCs w:val="22"/>
        </w:rPr>
      </w:pPr>
    </w:p>
    <w:p w14:paraId="28DBCCE9" w14:textId="77777777" w:rsidR="00866903" w:rsidRPr="00866903" w:rsidRDefault="00C43BAF" w:rsidP="00C43BAF">
      <w:pPr>
        <w:spacing w:after="0" w:line="240" w:lineRule="auto"/>
        <w:ind w:left="57" w:right="57"/>
        <w:rPr>
          <w:rFonts w:ascii="Arial" w:hAnsi="Arial" w:cs="Arial"/>
          <w:sz w:val="22"/>
          <w:szCs w:val="22"/>
        </w:rPr>
      </w:pPr>
      <w:r w:rsidRPr="00866903">
        <w:rPr>
          <w:rFonts w:ascii="Arial" w:hAnsi="Arial" w:cs="Arial"/>
          <w:b/>
          <w:bCs/>
          <w:sz w:val="22"/>
          <w:szCs w:val="22"/>
        </w:rPr>
        <w:t>Description:</w:t>
      </w:r>
      <w:r w:rsidRPr="00866903">
        <w:rPr>
          <w:rFonts w:ascii="Arial" w:hAnsi="Arial" w:cs="Arial"/>
          <w:sz w:val="22"/>
          <w:szCs w:val="22"/>
        </w:rPr>
        <w:t xml:space="preserve"> </w:t>
      </w:r>
    </w:p>
    <w:p w14:paraId="409EE48E" w14:textId="4CB07741" w:rsidR="00CE6E61" w:rsidRPr="00866903" w:rsidRDefault="00C43BAF" w:rsidP="00C43BAF">
      <w:pPr>
        <w:spacing w:after="0" w:line="240" w:lineRule="auto"/>
        <w:ind w:left="57" w:right="57"/>
        <w:rPr>
          <w:rFonts w:ascii="Arial" w:hAnsi="Arial" w:cs="Arial"/>
          <w:sz w:val="22"/>
          <w:szCs w:val="22"/>
        </w:rPr>
      </w:pPr>
      <w:r w:rsidRPr="00866903">
        <w:rPr>
          <w:rFonts w:ascii="Arial" w:hAnsi="Arial" w:cs="Arial"/>
          <w:sz w:val="22"/>
          <w:szCs w:val="22"/>
        </w:rPr>
        <w:t xml:space="preserve">Current data suggest that gene flow between cultivated cotton and wild and weedy relatives in South Africa is highly unlikely. However, there is some uncertainty regarding the likelihood of gene flow and the environmental harms were gene flow to occur. Monitoring post-release is a risk management strategy that can be used to address this uncertainty. The aim  of this project will be to investigate whether gene flow from transgenic cotton to wild relatives is taking place in South Africa. In order to do this  project will </w:t>
      </w:r>
    </w:p>
    <w:p w14:paraId="68242442" w14:textId="2109F91E" w:rsidR="00C43BAF" w:rsidRPr="00866903" w:rsidRDefault="00CE6E61" w:rsidP="00CE6E61">
      <w:pPr>
        <w:pStyle w:val="ListParagraph"/>
        <w:numPr>
          <w:ilvl w:val="0"/>
          <w:numId w:val="4"/>
        </w:numPr>
        <w:spacing w:after="0" w:line="240" w:lineRule="auto"/>
        <w:ind w:right="57"/>
        <w:rPr>
          <w:rFonts w:ascii="Arial" w:hAnsi="Arial" w:cs="Arial"/>
          <w:sz w:val="22"/>
          <w:szCs w:val="22"/>
        </w:rPr>
      </w:pPr>
      <w:r w:rsidRPr="00866903">
        <w:rPr>
          <w:rFonts w:ascii="Arial" w:hAnsi="Arial" w:cs="Arial"/>
          <w:sz w:val="22"/>
          <w:szCs w:val="22"/>
        </w:rPr>
        <w:t>E</w:t>
      </w:r>
      <w:r w:rsidR="00C43BAF" w:rsidRPr="00866903">
        <w:rPr>
          <w:rFonts w:ascii="Arial" w:hAnsi="Arial" w:cs="Arial"/>
          <w:sz w:val="22"/>
          <w:szCs w:val="22"/>
        </w:rPr>
        <w:t>xamine</w:t>
      </w:r>
      <w:r w:rsidRPr="00866903">
        <w:rPr>
          <w:rFonts w:ascii="Arial" w:hAnsi="Arial" w:cs="Arial"/>
          <w:sz w:val="22"/>
          <w:szCs w:val="22"/>
        </w:rPr>
        <w:t xml:space="preserve"> </w:t>
      </w:r>
      <w:r w:rsidR="00C43BAF" w:rsidRPr="00866903">
        <w:rPr>
          <w:rFonts w:ascii="Arial" w:hAnsi="Arial" w:cs="Arial"/>
          <w:sz w:val="22"/>
          <w:szCs w:val="22"/>
        </w:rPr>
        <w:t>the occurrence and distribution of wild and weedy representatives in South Africa</w:t>
      </w:r>
    </w:p>
    <w:p w14:paraId="4D8FF4CE" w14:textId="173B4854" w:rsidR="00C43BAF" w:rsidRPr="00866903" w:rsidRDefault="00C43BAF" w:rsidP="00CE6E61">
      <w:pPr>
        <w:pStyle w:val="ListParagraph"/>
        <w:numPr>
          <w:ilvl w:val="0"/>
          <w:numId w:val="4"/>
        </w:numPr>
        <w:spacing w:after="0" w:line="240" w:lineRule="auto"/>
        <w:ind w:right="57"/>
        <w:rPr>
          <w:rFonts w:ascii="Arial" w:hAnsi="Arial" w:cs="Arial"/>
          <w:sz w:val="22"/>
          <w:szCs w:val="22"/>
        </w:rPr>
      </w:pPr>
      <w:r w:rsidRPr="00866903">
        <w:rPr>
          <w:rFonts w:ascii="Arial" w:hAnsi="Arial" w:cs="Arial"/>
          <w:sz w:val="22"/>
          <w:szCs w:val="22"/>
        </w:rPr>
        <w:t>Determine spatial overlap between cultivated cotton and its wild and weedy relatives in South Africa.</w:t>
      </w:r>
    </w:p>
    <w:p w14:paraId="26AF7434" w14:textId="6E9B470E" w:rsidR="00C43BAF" w:rsidRPr="00866903" w:rsidRDefault="00C43BAF" w:rsidP="00CE6E61">
      <w:pPr>
        <w:pStyle w:val="ListParagraph"/>
        <w:numPr>
          <w:ilvl w:val="0"/>
          <w:numId w:val="4"/>
        </w:numPr>
        <w:spacing w:after="0" w:line="240" w:lineRule="auto"/>
        <w:ind w:right="57"/>
        <w:rPr>
          <w:rFonts w:ascii="Arial" w:hAnsi="Arial" w:cs="Arial"/>
          <w:sz w:val="22"/>
          <w:szCs w:val="22"/>
        </w:rPr>
      </w:pPr>
      <w:r w:rsidRPr="00866903">
        <w:rPr>
          <w:rFonts w:ascii="Arial" w:hAnsi="Arial" w:cs="Arial"/>
          <w:sz w:val="22"/>
          <w:szCs w:val="22"/>
        </w:rPr>
        <w:t>Use genetic markers to investigate whether there is evidence of gene flow from transgenic cotton to wild and weedy relatives.</w:t>
      </w:r>
    </w:p>
    <w:p w14:paraId="7560EB5F" w14:textId="77777777" w:rsidR="00C43BAF" w:rsidRPr="004A1AD1" w:rsidRDefault="00C43BAF" w:rsidP="00C43BAF">
      <w:pPr>
        <w:spacing w:after="0" w:line="240" w:lineRule="auto"/>
        <w:ind w:left="57" w:right="57"/>
        <w:rPr>
          <w:rFonts w:ascii="Arial" w:eastAsia="Times New Roman" w:hAnsi="Arial" w:cs="Arial"/>
          <w:kern w:val="0"/>
          <w:lang w:eastAsia="en-ZA"/>
          <w14:ligatures w14:val="none"/>
        </w:rPr>
      </w:pPr>
      <w:r w:rsidRPr="004A1AD1">
        <w:rPr>
          <w:rFonts w:ascii="Arial" w:hAnsi="Arial" w:cs="Arial"/>
        </w:rPr>
        <w:br w:type="page"/>
      </w:r>
    </w:p>
    <w:p w14:paraId="4F2A421F" w14:textId="77777777" w:rsidR="00B86A9E" w:rsidRPr="006F04A5" w:rsidRDefault="00B86A9E" w:rsidP="00A50919">
      <w:pPr>
        <w:spacing w:after="0" w:line="240" w:lineRule="auto"/>
        <w:rPr>
          <w:rFonts w:ascii="Arial" w:hAnsi="Arial" w:cs="Arial"/>
          <w:b/>
          <w:bCs/>
          <w:sz w:val="22"/>
          <w:szCs w:val="22"/>
        </w:rPr>
      </w:pPr>
      <w:r w:rsidRPr="006F04A5">
        <w:rPr>
          <w:rFonts w:ascii="Arial" w:hAnsi="Arial" w:cs="Arial"/>
          <w:b/>
          <w:bCs/>
          <w:sz w:val="22"/>
          <w:szCs w:val="22"/>
        </w:rPr>
        <w:t xml:space="preserve">Title: </w:t>
      </w:r>
      <w:r w:rsidRPr="006F04A5">
        <w:rPr>
          <w:rFonts w:ascii="Arial" w:hAnsi="Arial" w:cs="Arial"/>
          <w:sz w:val="22"/>
          <w:szCs w:val="22"/>
        </w:rPr>
        <w:t>Effects of global change on aquatic macroinvertebrates</w:t>
      </w:r>
      <w:r w:rsidRPr="006F04A5">
        <w:rPr>
          <w:rFonts w:ascii="Arial" w:hAnsi="Arial" w:cs="Arial"/>
          <w:b/>
          <w:bCs/>
          <w:sz w:val="22"/>
          <w:szCs w:val="22"/>
        </w:rPr>
        <w:t xml:space="preserve"> </w:t>
      </w:r>
    </w:p>
    <w:p w14:paraId="233791D4" w14:textId="77777777" w:rsidR="00B86A9E" w:rsidRPr="006F04A5" w:rsidRDefault="00B86A9E" w:rsidP="00A50919">
      <w:pPr>
        <w:spacing w:after="0" w:line="240" w:lineRule="auto"/>
        <w:rPr>
          <w:rFonts w:ascii="Arial" w:hAnsi="Arial" w:cs="Arial"/>
          <w:b/>
          <w:bCs/>
          <w:sz w:val="22"/>
          <w:szCs w:val="22"/>
        </w:rPr>
      </w:pPr>
      <w:r w:rsidRPr="006F04A5">
        <w:rPr>
          <w:rFonts w:ascii="Arial" w:hAnsi="Arial" w:cs="Arial"/>
          <w:b/>
          <w:bCs/>
          <w:sz w:val="22"/>
          <w:szCs w:val="22"/>
        </w:rPr>
        <w:t xml:space="preserve">Level: </w:t>
      </w:r>
      <w:r w:rsidRPr="00D979E7">
        <w:rPr>
          <w:rFonts w:ascii="Arial" w:hAnsi="Arial" w:cs="Arial"/>
          <w:sz w:val="22"/>
          <w:szCs w:val="22"/>
        </w:rPr>
        <w:t>Masters</w:t>
      </w:r>
    </w:p>
    <w:p w14:paraId="25E24171" w14:textId="77777777" w:rsidR="00B86A9E" w:rsidRPr="006F04A5" w:rsidRDefault="00B86A9E" w:rsidP="00A50919">
      <w:pPr>
        <w:spacing w:after="0" w:line="240" w:lineRule="auto"/>
        <w:rPr>
          <w:rFonts w:ascii="Arial" w:hAnsi="Arial" w:cs="Arial"/>
          <w:sz w:val="22"/>
          <w:szCs w:val="22"/>
        </w:rPr>
      </w:pPr>
      <w:r w:rsidRPr="006F04A5">
        <w:rPr>
          <w:rFonts w:ascii="Arial" w:hAnsi="Arial" w:cs="Arial"/>
          <w:b/>
          <w:bCs/>
          <w:sz w:val="22"/>
          <w:szCs w:val="22"/>
        </w:rPr>
        <w:t>Field:</w:t>
      </w:r>
      <w:r w:rsidRPr="006F04A5">
        <w:rPr>
          <w:rFonts w:ascii="Arial" w:hAnsi="Arial" w:cs="Arial"/>
          <w:sz w:val="22"/>
          <w:szCs w:val="22"/>
        </w:rPr>
        <w:t xml:space="preserve"> Ecology</w:t>
      </w:r>
    </w:p>
    <w:p w14:paraId="12A2B502" w14:textId="656FFBD0" w:rsidR="00D26094" w:rsidRPr="006F04A5" w:rsidRDefault="00D26094" w:rsidP="00A50919">
      <w:pPr>
        <w:spacing w:after="0" w:line="240" w:lineRule="auto"/>
        <w:rPr>
          <w:rFonts w:ascii="Arial" w:hAnsi="Arial" w:cs="Arial"/>
          <w:sz w:val="22"/>
          <w:szCs w:val="22"/>
        </w:rPr>
      </w:pPr>
      <w:r w:rsidRPr="006F04A5">
        <w:rPr>
          <w:rFonts w:ascii="Arial" w:hAnsi="Arial" w:cs="Arial"/>
          <w:b/>
          <w:bCs/>
          <w:sz w:val="22"/>
          <w:szCs w:val="22"/>
        </w:rPr>
        <w:t>Supervisors:</w:t>
      </w:r>
      <w:r w:rsidRPr="006F04A5">
        <w:rPr>
          <w:rFonts w:ascii="Arial" w:hAnsi="Arial" w:cs="Arial"/>
          <w:sz w:val="22"/>
          <w:szCs w:val="22"/>
        </w:rPr>
        <w:t xml:space="preserve"> Dr </w:t>
      </w:r>
      <w:proofErr w:type="spellStart"/>
      <w:r w:rsidRPr="006F04A5">
        <w:rPr>
          <w:rFonts w:ascii="Arial" w:hAnsi="Arial" w:cs="Arial"/>
          <w:sz w:val="22"/>
          <w:szCs w:val="22"/>
        </w:rPr>
        <w:t>L</w:t>
      </w:r>
      <w:r w:rsidR="005B5C24">
        <w:rPr>
          <w:rFonts w:ascii="Arial" w:hAnsi="Arial" w:cs="Arial"/>
          <w:sz w:val="22"/>
          <w:szCs w:val="22"/>
        </w:rPr>
        <w:t>utendo</w:t>
      </w:r>
      <w:proofErr w:type="spellEnd"/>
      <w:r w:rsidRPr="006F04A5">
        <w:rPr>
          <w:rFonts w:ascii="Arial" w:hAnsi="Arial" w:cs="Arial"/>
          <w:sz w:val="22"/>
          <w:szCs w:val="22"/>
        </w:rPr>
        <w:t xml:space="preserve"> </w:t>
      </w:r>
      <w:proofErr w:type="spellStart"/>
      <w:r w:rsidRPr="006F04A5">
        <w:rPr>
          <w:rFonts w:ascii="Arial" w:hAnsi="Arial" w:cs="Arial"/>
          <w:sz w:val="22"/>
          <w:szCs w:val="22"/>
        </w:rPr>
        <w:t>Mugwedi</w:t>
      </w:r>
      <w:proofErr w:type="spellEnd"/>
      <w:r w:rsidRPr="006F04A5">
        <w:rPr>
          <w:rFonts w:ascii="Arial" w:hAnsi="Arial" w:cs="Arial"/>
          <w:sz w:val="22"/>
          <w:szCs w:val="22"/>
        </w:rPr>
        <w:t xml:space="preserve"> </w:t>
      </w:r>
      <w:r w:rsidR="00911C31" w:rsidRPr="006F04A5">
        <w:rPr>
          <w:rFonts w:ascii="Arial" w:hAnsi="Arial" w:cs="Arial"/>
          <w:sz w:val="22"/>
          <w:szCs w:val="22"/>
        </w:rPr>
        <w:t xml:space="preserve">(University of Venda) </w:t>
      </w:r>
      <w:hyperlink r:id="rId10" w:history="1">
        <w:r w:rsidR="00911C31" w:rsidRPr="005B5C24">
          <w:rPr>
            <w:rStyle w:val="Hyperlink"/>
            <w:rFonts w:ascii="Arial" w:hAnsi="Arial" w:cs="Arial"/>
            <w:color w:val="auto"/>
            <w:sz w:val="22"/>
            <w:szCs w:val="22"/>
            <w:u w:val="none"/>
          </w:rPr>
          <w:t>Lutendo.Mugwedi@univen.ac.za</w:t>
        </w:r>
      </w:hyperlink>
      <w:r w:rsidRPr="006F04A5">
        <w:rPr>
          <w:rStyle w:val="Hyperlink"/>
          <w:rFonts w:ascii="Arial" w:hAnsi="Arial" w:cs="Arial"/>
          <w:color w:val="auto"/>
          <w:sz w:val="22"/>
          <w:szCs w:val="22"/>
        </w:rPr>
        <w:t xml:space="preserve"> </w:t>
      </w:r>
      <w:r w:rsidR="00911C31" w:rsidRPr="006F04A5">
        <w:rPr>
          <w:rStyle w:val="Hyperlink"/>
          <w:rFonts w:ascii="Arial" w:hAnsi="Arial" w:cs="Arial"/>
          <w:color w:val="auto"/>
          <w:sz w:val="22"/>
          <w:szCs w:val="22"/>
          <w:u w:val="none"/>
        </w:rPr>
        <w:t>and Dr Moleseng Moshobane (SANBI) M.Moshobane@sanbi.org.za</w:t>
      </w:r>
    </w:p>
    <w:p w14:paraId="73F55434" w14:textId="5CCA87AF" w:rsidR="00B86A9E" w:rsidRPr="006F04A5" w:rsidRDefault="00B86A9E" w:rsidP="00A50919">
      <w:pPr>
        <w:spacing w:after="0" w:line="240" w:lineRule="auto"/>
        <w:rPr>
          <w:rFonts w:ascii="Arial" w:hAnsi="Arial" w:cs="Arial"/>
          <w:sz w:val="22"/>
          <w:szCs w:val="22"/>
        </w:rPr>
      </w:pPr>
      <w:r w:rsidRPr="006F04A5">
        <w:rPr>
          <w:rFonts w:ascii="Arial" w:hAnsi="Arial" w:cs="Arial"/>
          <w:b/>
          <w:bCs/>
          <w:sz w:val="22"/>
          <w:szCs w:val="22"/>
        </w:rPr>
        <w:t>University for registration:</w:t>
      </w:r>
      <w:r w:rsidRPr="006F04A5">
        <w:rPr>
          <w:rFonts w:ascii="Arial" w:hAnsi="Arial" w:cs="Arial"/>
          <w:sz w:val="22"/>
          <w:szCs w:val="22"/>
        </w:rPr>
        <w:t xml:space="preserve"> University of </w:t>
      </w:r>
      <w:r w:rsidR="00FB3F15">
        <w:rPr>
          <w:rFonts w:ascii="Arial" w:hAnsi="Arial" w:cs="Arial"/>
          <w:sz w:val="22"/>
          <w:szCs w:val="22"/>
        </w:rPr>
        <w:t>Venda</w:t>
      </w:r>
    </w:p>
    <w:p w14:paraId="61D56E75" w14:textId="77777777" w:rsidR="006F04A5" w:rsidRPr="006F04A5" w:rsidRDefault="006F04A5" w:rsidP="00A50919">
      <w:pPr>
        <w:spacing w:after="0" w:line="240" w:lineRule="auto"/>
        <w:rPr>
          <w:rFonts w:ascii="Arial" w:hAnsi="Arial" w:cs="Arial"/>
          <w:sz w:val="22"/>
          <w:szCs w:val="22"/>
        </w:rPr>
      </w:pPr>
    </w:p>
    <w:p w14:paraId="6FB1F485" w14:textId="094C55DF" w:rsidR="006F04A5" w:rsidRPr="006F04A5" w:rsidRDefault="006F04A5" w:rsidP="00A50919">
      <w:pPr>
        <w:spacing w:after="0" w:line="240" w:lineRule="auto"/>
        <w:rPr>
          <w:rFonts w:ascii="Arial" w:hAnsi="Arial" w:cs="Arial"/>
          <w:b/>
          <w:bCs/>
          <w:sz w:val="22"/>
          <w:szCs w:val="22"/>
        </w:rPr>
      </w:pPr>
      <w:r w:rsidRPr="006F04A5">
        <w:rPr>
          <w:rFonts w:ascii="Arial" w:hAnsi="Arial" w:cs="Arial"/>
          <w:b/>
          <w:bCs/>
          <w:sz w:val="22"/>
          <w:szCs w:val="22"/>
        </w:rPr>
        <w:t>Description:</w:t>
      </w:r>
    </w:p>
    <w:p w14:paraId="722A28F0" w14:textId="77777777" w:rsidR="00B86A9E" w:rsidRPr="006F04A5" w:rsidRDefault="00B86A9E" w:rsidP="00A50919">
      <w:pPr>
        <w:spacing w:after="0" w:line="240" w:lineRule="auto"/>
        <w:rPr>
          <w:rFonts w:ascii="Arial" w:hAnsi="Arial" w:cs="Arial"/>
          <w:sz w:val="22"/>
          <w:szCs w:val="22"/>
        </w:rPr>
      </w:pPr>
      <w:r w:rsidRPr="006F04A5">
        <w:rPr>
          <w:rFonts w:ascii="Arial" w:hAnsi="Arial" w:cs="Arial"/>
          <w:sz w:val="22"/>
          <w:szCs w:val="22"/>
        </w:rPr>
        <w:t xml:space="preserve">Climate change is having profound effects on aquatic macroinvertebrates, which play a vital role in freshwater ecosystems as primary consumers and as indicators of ecosystem health. Rising global temperatures are altering the thermal regimes of freshwater habitats, disrupting the life cycles, distribution, and </w:t>
      </w:r>
      <w:proofErr w:type="spellStart"/>
      <w:r w:rsidRPr="006F04A5">
        <w:rPr>
          <w:rFonts w:ascii="Arial" w:hAnsi="Arial" w:cs="Arial"/>
          <w:sz w:val="22"/>
          <w:szCs w:val="22"/>
        </w:rPr>
        <w:t>behavior</w:t>
      </w:r>
      <w:proofErr w:type="spellEnd"/>
      <w:r w:rsidRPr="006F04A5">
        <w:rPr>
          <w:rFonts w:ascii="Arial" w:hAnsi="Arial" w:cs="Arial"/>
          <w:sz w:val="22"/>
          <w:szCs w:val="22"/>
        </w:rPr>
        <w:t xml:space="preserve"> of these organisms. Warmer water temperatures can accelerate the metabolism of macroinvertebrates, leading to increased food demands and potentially altering predator-prey relationships. Species that are sensitive to temperature changes may face habitat loss, as cooler water zones shrink, forcing them to migrate or face extinction. Furthermore, changes in water chemistry due to increased carbon dioxide levels and the acidification of water bodies can harm macroinvertebrates, particularly those that rely on calcium for exoskeleton development. Overall, the impact of climate change on aquatic macroinvertebrates threatens biodiversity and disrupts the balance of freshwater ecosystems.</w:t>
      </w:r>
    </w:p>
    <w:p w14:paraId="0B4DA0AD" w14:textId="512E0C37" w:rsidR="00B86A9E" w:rsidRDefault="00B86A9E">
      <w:pPr>
        <w:rPr>
          <w:rFonts w:ascii="Arial" w:hAnsi="Arial" w:cs="Arial"/>
          <w:b/>
          <w:bCs/>
          <w:sz w:val="28"/>
          <w:szCs w:val="28"/>
        </w:rPr>
      </w:pPr>
      <w:r>
        <w:rPr>
          <w:rFonts w:ascii="Arial" w:hAnsi="Arial" w:cs="Arial"/>
          <w:b/>
          <w:bCs/>
          <w:sz w:val="28"/>
          <w:szCs w:val="28"/>
        </w:rPr>
        <w:br w:type="page"/>
      </w:r>
    </w:p>
    <w:p w14:paraId="47FB4592" w14:textId="1EBBE6FB" w:rsidR="009C7AF5" w:rsidRPr="009C7AF5" w:rsidRDefault="009C7AF5" w:rsidP="009C7AF5">
      <w:pPr>
        <w:spacing w:after="0" w:line="240" w:lineRule="auto"/>
        <w:rPr>
          <w:rFonts w:ascii="Arial" w:hAnsi="Arial" w:cs="Arial"/>
          <w:sz w:val="22"/>
          <w:szCs w:val="22"/>
        </w:rPr>
      </w:pPr>
      <w:r w:rsidRPr="009C7AF5">
        <w:rPr>
          <w:rFonts w:ascii="Arial" w:hAnsi="Arial" w:cs="Arial"/>
          <w:b/>
          <w:bCs/>
          <w:sz w:val="22"/>
          <w:szCs w:val="22"/>
        </w:rPr>
        <w:t xml:space="preserve">Title: </w:t>
      </w:r>
      <w:r w:rsidR="002C4F5C" w:rsidRPr="002C4F5C">
        <w:rPr>
          <w:rFonts w:ascii="Arial" w:hAnsi="Arial" w:cs="Arial"/>
          <w:sz w:val="22"/>
          <w:szCs w:val="22"/>
        </w:rPr>
        <w:t>A new conservation strategy for the African penguin</w:t>
      </w:r>
      <w:r w:rsidR="002C4F5C">
        <w:rPr>
          <w:rFonts w:ascii="Arial" w:hAnsi="Arial" w:cs="Arial"/>
          <w:sz w:val="22"/>
          <w:szCs w:val="22"/>
        </w:rPr>
        <w:t xml:space="preserve"> </w:t>
      </w:r>
      <w:r w:rsidRPr="009C7AF5">
        <w:rPr>
          <w:rFonts w:ascii="Arial" w:hAnsi="Arial" w:cs="Arial"/>
          <w:sz w:val="22"/>
          <w:szCs w:val="22"/>
        </w:rPr>
        <w:t>(</w:t>
      </w:r>
      <w:r w:rsidRPr="009C7AF5">
        <w:rPr>
          <w:rFonts w:ascii="Arial" w:hAnsi="Arial" w:cs="Arial"/>
          <w:i/>
          <w:iCs/>
          <w:sz w:val="22"/>
          <w:szCs w:val="22"/>
        </w:rPr>
        <w:t xml:space="preserve">Spheniscus </w:t>
      </w:r>
      <w:proofErr w:type="spellStart"/>
      <w:r w:rsidRPr="009C7AF5">
        <w:rPr>
          <w:rFonts w:ascii="Arial" w:hAnsi="Arial" w:cs="Arial"/>
          <w:i/>
          <w:iCs/>
          <w:sz w:val="22"/>
          <w:szCs w:val="22"/>
        </w:rPr>
        <w:t>demersus</w:t>
      </w:r>
      <w:proofErr w:type="spellEnd"/>
      <w:r w:rsidRPr="009C7AF5">
        <w:rPr>
          <w:rFonts w:ascii="Arial" w:hAnsi="Arial" w:cs="Arial"/>
          <w:sz w:val="22"/>
          <w:szCs w:val="22"/>
        </w:rPr>
        <w:t>) in South Africa.</w:t>
      </w:r>
    </w:p>
    <w:p w14:paraId="1D7A613E" w14:textId="3A4DD285" w:rsidR="009C7AF5" w:rsidRPr="009C7AF5" w:rsidRDefault="009C7AF5" w:rsidP="009C7AF5">
      <w:pPr>
        <w:spacing w:after="0" w:line="240" w:lineRule="auto"/>
        <w:rPr>
          <w:rFonts w:ascii="Arial" w:hAnsi="Arial" w:cs="Arial"/>
          <w:sz w:val="22"/>
          <w:szCs w:val="22"/>
        </w:rPr>
      </w:pPr>
      <w:r w:rsidRPr="009C7AF5">
        <w:rPr>
          <w:rFonts w:ascii="Arial" w:hAnsi="Arial" w:cs="Arial"/>
          <w:b/>
          <w:bCs/>
          <w:sz w:val="22"/>
          <w:szCs w:val="22"/>
        </w:rPr>
        <w:t>Level:</w:t>
      </w:r>
      <w:r w:rsidRPr="009C7AF5">
        <w:rPr>
          <w:rFonts w:ascii="Arial" w:hAnsi="Arial" w:cs="Arial"/>
          <w:sz w:val="22"/>
          <w:szCs w:val="22"/>
        </w:rPr>
        <w:t xml:space="preserve"> </w:t>
      </w:r>
      <w:r>
        <w:rPr>
          <w:rFonts w:ascii="Arial" w:hAnsi="Arial" w:cs="Arial"/>
          <w:sz w:val="22"/>
          <w:szCs w:val="22"/>
        </w:rPr>
        <w:t>Masters</w:t>
      </w:r>
    </w:p>
    <w:p w14:paraId="5F95C244" w14:textId="0D126137" w:rsidR="009C7AF5" w:rsidRPr="009C7AF5" w:rsidRDefault="009C7AF5" w:rsidP="009C7AF5">
      <w:pPr>
        <w:spacing w:after="0" w:line="240" w:lineRule="auto"/>
        <w:rPr>
          <w:rFonts w:ascii="Arial" w:hAnsi="Arial" w:cs="Arial"/>
          <w:sz w:val="22"/>
          <w:szCs w:val="22"/>
        </w:rPr>
      </w:pPr>
      <w:r w:rsidRPr="009C7AF5">
        <w:rPr>
          <w:rFonts w:ascii="Arial" w:hAnsi="Arial" w:cs="Arial"/>
          <w:b/>
          <w:bCs/>
          <w:sz w:val="22"/>
          <w:szCs w:val="22"/>
        </w:rPr>
        <w:t>Field:</w:t>
      </w:r>
      <w:r w:rsidRPr="009C7AF5">
        <w:rPr>
          <w:rFonts w:ascii="Arial" w:hAnsi="Arial" w:cs="Arial"/>
          <w:sz w:val="22"/>
          <w:szCs w:val="22"/>
        </w:rPr>
        <w:t xml:space="preserve"> Marine Science or Conservation Biology </w:t>
      </w:r>
    </w:p>
    <w:p w14:paraId="3588F108" w14:textId="2308B5B0" w:rsidR="009C7AF5" w:rsidRPr="009C7AF5" w:rsidRDefault="009C7AF5" w:rsidP="009C7AF5">
      <w:pPr>
        <w:spacing w:after="0" w:line="240" w:lineRule="auto"/>
        <w:rPr>
          <w:rFonts w:ascii="Arial" w:hAnsi="Arial" w:cs="Arial"/>
          <w:sz w:val="22"/>
          <w:szCs w:val="22"/>
        </w:rPr>
      </w:pPr>
      <w:r w:rsidRPr="009C7AF5">
        <w:rPr>
          <w:rFonts w:ascii="Arial" w:hAnsi="Arial" w:cs="Arial"/>
          <w:b/>
          <w:bCs/>
          <w:sz w:val="22"/>
          <w:szCs w:val="22"/>
        </w:rPr>
        <w:t xml:space="preserve">Supervisors: </w:t>
      </w:r>
      <w:r w:rsidRPr="009C7AF5">
        <w:rPr>
          <w:rFonts w:ascii="Arial" w:hAnsi="Arial" w:cs="Arial"/>
          <w:sz w:val="22"/>
          <w:szCs w:val="22"/>
        </w:rPr>
        <w:t xml:space="preserve">Domitilla Raimondo (SANBI) </w:t>
      </w:r>
      <w:r>
        <w:rPr>
          <w:rFonts w:ascii="Arial" w:hAnsi="Arial" w:cs="Arial"/>
          <w:sz w:val="22"/>
          <w:szCs w:val="22"/>
        </w:rPr>
        <w:t xml:space="preserve">d.raimondo@sanbi.org za </w:t>
      </w:r>
      <w:r w:rsidRPr="009C7AF5">
        <w:rPr>
          <w:rFonts w:ascii="Arial" w:hAnsi="Arial" w:cs="Arial"/>
          <w:sz w:val="22"/>
          <w:szCs w:val="22"/>
        </w:rPr>
        <w:t>and Prof Kerry Sink (SANBI) K.Sink@sanbi.org.za</w:t>
      </w:r>
    </w:p>
    <w:p w14:paraId="758218E2" w14:textId="77777777" w:rsidR="009C7AF5" w:rsidRPr="009C7AF5" w:rsidRDefault="009C7AF5" w:rsidP="009C7AF5">
      <w:pPr>
        <w:spacing w:after="0" w:line="240" w:lineRule="auto"/>
        <w:rPr>
          <w:rFonts w:ascii="Arial" w:hAnsi="Arial" w:cs="Arial"/>
          <w:sz w:val="22"/>
          <w:szCs w:val="22"/>
        </w:rPr>
      </w:pPr>
    </w:p>
    <w:p w14:paraId="1B018C0B" w14:textId="77777777" w:rsidR="009C7AF5" w:rsidRPr="009C7AF5" w:rsidRDefault="009C7AF5" w:rsidP="009C7AF5">
      <w:pPr>
        <w:spacing w:after="0" w:line="240" w:lineRule="auto"/>
        <w:rPr>
          <w:rFonts w:ascii="Arial" w:hAnsi="Arial" w:cs="Arial"/>
          <w:b/>
          <w:bCs/>
          <w:sz w:val="22"/>
          <w:szCs w:val="22"/>
        </w:rPr>
      </w:pPr>
      <w:r w:rsidRPr="009C7AF5">
        <w:rPr>
          <w:rFonts w:ascii="Arial" w:hAnsi="Arial" w:cs="Arial"/>
          <w:b/>
          <w:bCs/>
          <w:sz w:val="22"/>
          <w:szCs w:val="22"/>
        </w:rPr>
        <w:t xml:space="preserve">Description: </w:t>
      </w:r>
    </w:p>
    <w:p w14:paraId="256631E1" w14:textId="2998F3B7" w:rsidR="009C7AF5" w:rsidRDefault="009C7AF5" w:rsidP="009C7AF5">
      <w:pPr>
        <w:spacing w:after="0" w:line="240" w:lineRule="auto"/>
        <w:jc w:val="both"/>
        <w:rPr>
          <w:rFonts w:ascii="Arial" w:hAnsi="Arial" w:cs="Arial"/>
          <w:sz w:val="22"/>
          <w:szCs w:val="22"/>
        </w:rPr>
      </w:pPr>
      <w:r w:rsidRPr="009C7AF5">
        <w:rPr>
          <w:rFonts w:ascii="Arial" w:hAnsi="Arial" w:cs="Arial"/>
          <w:sz w:val="22"/>
          <w:szCs w:val="22"/>
        </w:rPr>
        <w:t>Protected areas are essential for conserving biodiversity, safeguarding natural habitats and ecosystem services from human-induced impacts. Their effectiveness in maintaining species populations varies (</w:t>
      </w:r>
      <w:proofErr w:type="spellStart"/>
      <w:r w:rsidRPr="009C7AF5">
        <w:rPr>
          <w:rFonts w:ascii="Arial" w:hAnsi="Arial" w:cs="Arial"/>
          <w:sz w:val="22"/>
          <w:szCs w:val="22"/>
        </w:rPr>
        <w:t>Bayraktarov</w:t>
      </w:r>
      <w:proofErr w:type="spellEnd"/>
      <w:r w:rsidRPr="009C7AF5">
        <w:rPr>
          <w:rFonts w:ascii="Arial" w:hAnsi="Arial" w:cs="Arial"/>
          <w:sz w:val="22"/>
          <w:szCs w:val="22"/>
        </w:rPr>
        <w:t xml:space="preserve"> et al. 2021, </w:t>
      </w:r>
      <w:proofErr w:type="spellStart"/>
      <w:r w:rsidRPr="009C7AF5">
        <w:rPr>
          <w:rFonts w:ascii="Arial" w:hAnsi="Arial" w:cs="Arial"/>
          <w:sz w:val="22"/>
          <w:szCs w:val="22"/>
        </w:rPr>
        <w:t>Geldmann</w:t>
      </w:r>
      <w:proofErr w:type="spellEnd"/>
      <w:r w:rsidRPr="009C7AF5">
        <w:rPr>
          <w:rFonts w:ascii="Arial" w:hAnsi="Arial" w:cs="Arial"/>
          <w:sz w:val="22"/>
          <w:szCs w:val="22"/>
        </w:rPr>
        <w:t xml:space="preserve"> et al. 2013). For instance Butchart et al. (2012) found that species decline more slowly when important sites for their persistence are well-protected. In 2018, South Africa only assessed the protection level of terrestrial and freshwater birds (NBA, 2018), despite many seabirds being under threat, emphasizing the need for a systematic evaluation of their current protection level to enhance species protection. </w:t>
      </w:r>
    </w:p>
    <w:p w14:paraId="539F5FD7" w14:textId="77777777" w:rsidR="002C4F5C" w:rsidRPr="009C7AF5" w:rsidRDefault="002C4F5C" w:rsidP="009C7AF5">
      <w:pPr>
        <w:spacing w:after="0" w:line="240" w:lineRule="auto"/>
        <w:jc w:val="both"/>
        <w:rPr>
          <w:rFonts w:ascii="Arial" w:hAnsi="Arial" w:cs="Arial"/>
          <w:sz w:val="22"/>
          <w:szCs w:val="22"/>
        </w:rPr>
      </w:pPr>
    </w:p>
    <w:p w14:paraId="5C943AD6" w14:textId="77777777" w:rsidR="009C7AF5" w:rsidRPr="009C7AF5" w:rsidRDefault="009C7AF5" w:rsidP="009C7AF5">
      <w:pPr>
        <w:spacing w:after="0" w:line="240" w:lineRule="auto"/>
        <w:jc w:val="both"/>
        <w:rPr>
          <w:rFonts w:ascii="Arial" w:hAnsi="Arial" w:cs="Arial"/>
          <w:sz w:val="22"/>
          <w:szCs w:val="22"/>
        </w:rPr>
      </w:pPr>
    </w:p>
    <w:p w14:paraId="31F1E985" w14:textId="77777777" w:rsidR="0080595B" w:rsidRPr="00135569" w:rsidRDefault="0080595B" w:rsidP="00135569">
      <w:pPr>
        <w:jc w:val="center"/>
        <w:rPr>
          <w:rFonts w:ascii="Arial" w:hAnsi="Arial" w:cs="Arial"/>
          <w:b/>
          <w:bCs/>
          <w:sz w:val="28"/>
          <w:szCs w:val="28"/>
          <w:lang w:val="en-US"/>
        </w:rPr>
      </w:pPr>
    </w:p>
    <w:sectPr w:rsidR="0080595B" w:rsidRPr="001355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302DC"/>
    <w:multiLevelType w:val="hybridMultilevel"/>
    <w:tmpl w:val="CF96464E"/>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1" w15:restartNumberingAfterBreak="0">
    <w:nsid w:val="3A0C25A4"/>
    <w:multiLevelType w:val="multilevel"/>
    <w:tmpl w:val="7B98D7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6091B47"/>
    <w:multiLevelType w:val="hybridMultilevel"/>
    <w:tmpl w:val="7428A52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E22E00"/>
    <w:multiLevelType w:val="hybridMultilevel"/>
    <w:tmpl w:val="EF201F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7596120">
    <w:abstractNumId w:val="3"/>
  </w:num>
  <w:num w:numId="2" w16cid:durableId="2387099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0733386">
    <w:abstractNumId w:val="2"/>
  </w:num>
  <w:num w:numId="4" w16cid:durableId="128025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569"/>
    <w:rsid w:val="00124272"/>
    <w:rsid w:val="00135569"/>
    <w:rsid w:val="00172198"/>
    <w:rsid w:val="00200A94"/>
    <w:rsid w:val="002C4F5C"/>
    <w:rsid w:val="0040127F"/>
    <w:rsid w:val="00435A1D"/>
    <w:rsid w:val="00461C9C"/>
    <w:rsid w:val="00583B4A"/>
    <w:rsid w:val="00597D3F"/>
    <w:rsid w:val="005B5C24"/>
    <w:rsid w:val="0064152A"/>
    <w:rsid w:val="006546B4"/>
    <w:rsid w:val="006F04A5"/>
    <w:rsid w:val="006F3F00"/>
    <w:rsid w:val="007003A4"/>
    <w:rsid w:val="00720F86"/>
    <w:rsid w:val="0080595B"/>
    <w:rsid w:val="00857244"/>
    <w:rsid w:val="00866903"/>
    <w:rsid w:val="00911C31"/>
    <w:rsid w:val="00942192"/>
    <w:rsid w:val="009C7AF5"/>
    <w:rsid w:val="009E1411"/>
    <w:rsid w:val="00A50919"/>
    <w:rsid w:val="00B375C5"/>
    <w:rsid w:val="00B86A9E"/>
    <w:rsid w:val="00BB1E8B"/>
    <w:rsid w:val="00BC2D20"/>
    <w:rsid w:val="00BE03EB"/>
    <w:rsid w:val="00BF0EF8"/>
    <w:rsid w:val="00C43BAF"/>
    <w:rsid w:val="00C52BC9"/>
    <w:rsid w:val="00C60055"/>
    <w:rsid w:val="00C67EA3"/>
    <w:rsid w:val="00CE6E61"/>
    <w:rsid w:val="00D26094"/>
    <w:rsid w:val="00D57D66"/>
    <w:rsid w:val="00D8282B"/>
    <w:rsid w:val="00D979E7"/>
    <w:rsid w:val="00DD5400"/>
    <w:rsid w:val="00E137A8"/>
    <w:rsid w:val="00F02912"/>
    <w:rsid w:val="00F93C4A"/>
    <w:rsid w:val="00FB3F15"/>
    <w:rsid w:val="00FC3F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A8D77"/>
  <w15:chartTrackingRefBased/>
  <w15:docId w15:val="{57B2CA45-A69D-4512-91B5-5807BAA5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5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5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5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5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5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5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5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5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5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569"/>
    <w:rPr>
      <w:rFonts w:eastAsiaTheme="majorEastAsia" w:cstheme="majorBidi"/>
      <w:color w:val="272727" w:themeColor="text1" w:themeTint="D8"/>
    </w:rPr>
  </w:style>
  <w:style w:type="paragraph" w:styleId="Title">
    <w:name w:val="Title"/>
    <w:basedOn w:val="Normal"/>
    <w:next w:val="Normal"/>
    <w:link w:val="TitleChar"/>
    <w:uiPriority w:val="10"/>
    <w:qFormat/>
    <w:rsid w:val="00135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5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569"/>
    <w:pPr>
      <w:spacing w:before="160"/>
      <w:jc w:val="center"/>
    </w:pPr>
    <w:rPr>
      <w:i/>
      <w:iCs/>
      <w:color w:val="404040" w:themeColor="text1" w:themeTint="BF"/>
    </w:rPr>
  </w:style>
  <w:style w:type="character" w:customStyle="1" w:styleId="QuoteChar">
    <w:name w:val="Quote Char"/>
    <w:basedOn w:val="DefaultParagraphFont"/>
    <w:link w:val="Quote"/>
    <w:uiPriority w:val="29"/>
    <w:rsid w:val="00135569"/>
    <w:rPr>
      <w:i/>
      <w:iCs/>
      <w:color w:val="404040" w:themeColor="text1" w:themeTint="BF"/>
    </w:rPr>
  </w:style>
  <w:style w:type="paragraph" w:styleId="ListParagraph">
    <w:name w:val="List Paragraph"/>
    <w:basedOn w:val="Normal"/>
    <w:uiPriority w:val="34"/>
    <w:qFormat/>
    <w:rsid w:val="00135569"/>
    <w:pPr>
      <w:ind w:left="720"/>
      <w:contextualSpacing/>
    </w:pPr>
  </w:style>
  <w:style w:type="character" w:styleId="IntenseEmphasis">
    <w:name w:val="Intense Emphasis"/>
    <w:basedOn w:val="DefaultParagraphFont"/>
    <w:uiPriority w:val="21"/>
    <w:qFormat/>
    <w:rsid w:val="00135569"/>
    <w:rPr>
      <w:i/>
      <w:iCs/>
      <w:color w:val="0F4761" w:themeColor="accent1" w:themeShade="BF"/>
    </w:rPr>
  </w:style>
  <w:style w:type="paragraph" w:styleId="IntenseQuote">
    <w:name w:val="Intense Quote"/>
    <w:basedOn w:val="Normal"/>
    <w:next w:val="Normal"/>
    <w:link w:val="IntenseQuoteChar"/>
    <w:uiPriority w:val="30"/>
    <w:qFormat/>
    <w:rsid w:val="001355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569"/>
    <w:rPr>
      <w:i/>
      <w:iCs/>
      <w:color w:val="0F4761" w:themeColor="accent1" w:themeShade="BF"/>
    </w:rPr>
  </w:style>
  <w:style w:type="character" w:styleId="IntenseReference">
    <w:name w:val="Intense Reference"/>
    <w:basedOn w:val="DefaultParagraphFont"/>
    <w:uiPriority w:val="32"/>
    <w:qFormat/>
    <w:rsid w:val="00135569"/>
    <w:rPr>
      <w:b/>
      <w:bCs/>
      <w:smallCaps/>
      <w:color w:val="0F4761" w:themeColor="accent1" w:themeShade="BF"/>
      <w:spacing w:val="5"/>
    </w:rPr>
  </w:style>
  <w:style w:type="paragraph" w:styleId="NormalWeb">
    <w:name w:val="Normal (Web)"/>
    <w:basedOn w:val="Normal"/>
    <w:uiPriority w:val="99"/>
    <w:unhideWhenUsed/>
    <w:rsid w:val="00C43BAF"/>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character" w:styleId="Hyperlink">
    <w:name w:val="Hyperlink"/>
    <w:basedOn w:val="DefaultParagraphFont"/>
    <w:uiPriority w:val="99"/>
    <w:unhideWhenUsed/>
    <w:rsid w:val="00C43BAF"/>
    <w:rPr>
      <w:color w:val="467886" w:themeColor="hyperlink"/>
      <w:u w:val="single"/>
    </w:rPr>
  </w:style>
  <w:style w:type="character" w:styleId="UnresolvedMention">
    <w:name w:val="Unresolved Mention"/>
    <w:basedOn w:val="DefaultParagraphFont"/>
    <w:uiPriority w:val="99"/>
    <w:semiHidden/>
    <w:unhideWhenUsed/>
    <w:rsid w:val="00C60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unga@sanbi.org.za" TargetMode="External"/><Relationship Id="rId3" Type="http://schemas.openxmlformats.org/officeDocument/2006/relationships/settings" Target="settings.xml"/><Relationship Id="rId7" Type="http://schemas.openxmlformats.org/officeDocument/2006/relationships/hyperlink" Target="mailto:mark.rothman@uct.ac.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ggie.reddy@uct.ac.za" TargetMode="External"/><Relationship Id="rId11" Type="http://schemas.openxmlformats.org/officeDocument/2006/relationships/fontTable" Target="fontTable.xml"/><Relationship Id="rId5" Type="http://schemas.openxmlformats.org/officeDocument/2006/relationships/hyperlink" Target="mailto:MLuckVogel@csir.co.za" TargetMode="External"/><Relationship Id="rId10" Type="http://schemas.openxmlformats.org/officeDocument/2006/relationships/hyperlink" Target="mailto:Lutendo.Mugwedi@univen.ac.za" TargetMode="External"/><Relationship Id="rId4" Type="http://schemas.openxmlformats.org/officeDocument/2006/relationships/webSettings" Target="webSettings.xml"/><Relationship Id="rId9" Type="http://schemas.openxmlformats.org/officeDocument/2006/relationships/hyperlink" Target="mailto:F.Parker@sanbi.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9092</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Du Toit</dc:creator>
  <cp:keywords/>
  <dc:description/>
  <cp:lastModifiedBy>Rene Du Toit</cp:lastModifiedBy>
  <cp:revision>2</cp:revision>
  <dcterms:created xsi:type="dcterms:W3CDTF">2024-10-09T10:10:00Z</dcterms:created>
  <dcterms:modified xsi:type="dcterms:W3CDTF">2024-10-09T10:10:00Z</dcterms:modified>
</cp:coreProperties>
</file>